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91AB2" w:rsidRDefault="00AB6CF4" w:rsidP="00AF35EB">
      <w:pPr>
        <w:widowControl/>
        <w:shd w:val="clear" w:color="auto" w:fill="FFFFFF"/>
        <w:spacing w:beforeLines="50" w:afterLines="50" w:line="120" w:lineRule="auto"/>
        <w:ind w:leftChars="50" w:left="105" w:rightChars="50" w:right="105"/>
        <w:jc w:val="center"/>
        <w:outlineLvl w:val="0"/>
        <w:rPr>
          <w:rFonts w:ascii="宋体" w:eastAsia="宋体" w:hAnsi="宋体" w:cs="宋体"/>
          <w:b/>
          <w:kern w:val="0"/>
          <w:sz w:val="36"/>
          <w:szCs w:val="36"/>
          <w:shd w:val="clear" w:color="auto" w:fill="FFFFFF"/>
        </w:rPr>
      </w:pPr>
      <w:r w:rsidRPr="00C91AB2">
        <w:rPr>
          <w:rFonts w:ascii="宋体" w:eastAsia="宋体" w:hAnsi="宋体" w:cs="宋体"/>
          <w:b/>
          <w:kern w:val="0"/>
          <w:sz w:val="36"/>
          <w:szCs w:val="36"/>
          <w:shd w:val="clear" w:color="auto" w:fill="FFFFFF"/>
        </w:rPr>
        <w:t>安徽省教育厅关于举办第二届安徽省</w:t>
      </w:r>
    </w:p>
    <w:p w:rsidR="00743FCA" w:rsidRPr="00C91AB2" w:rsidRDefault="00AB6CF4" w:rsidP="00AF35EB">
      <w:pPr>
        <w:widowControl/>
        <w:shd w:val="clear" w:color="auto" w:fill="FFFFFF"/>
        <w:spacing w:beforeLines="50" w:afterLines="50" w:line="120" w:lineRule="auto"/>
        <w:ind w:leftChars="50" w:left="105" w:rightChars="50" w:right="105"/>
        <w:jc w:val="center"/>
        <w:outlineLvl w:val="0"/>
        <w:rPr>
          <w:sz w:val="36"/>
          <w:szCs w:val="36"/>
        </w:rPr>
      </w:pPr>
      <w:r w:rsidRPr="00C91AB2">
        <w:rPr>
          <w:rFonts w:ascii="宋体" w:eastAsia="宋体" w:hAnsi="宋体" w:cs="宋体"/>
          <w:b/>
          <w:kern w:val="0"/>
          <w:sz w:val="36"/>
          <w:szCs w:val="36"/>
          <w:shd w:val="clear" w:color="auto" w:fill="FFFFFF"/>
        </w:rPr>
        <w:t>“互联网+”大学生创新创业大赛暨第二届中国“互联网+”大学生创新创业大赛选拔赛的通知</w:t>
      </w:r>
    </w:p>
    <w:p w:rsidR="00743FCA" w:rsidRDefault="00AB6CF4" w:rsidP="00AF35EB">
      <w:pPr>
        <w:pStyle w:val="a3"/>
        <w:widowControl/>
        <w:spacing w:beforeLines="50" w:beforeAutospacing="0" w:afterLines="50" w:afterAutospacing="0"/>
        <w:ind w:leftChars="-50" w:left="-105" w:rightChars="-50" w:right="-105" w:firstLineChars="950" w:firstLine="2565"/>
        <w:outlineLvl w:val="0"/>
      </w:pPr>
      <w:r>
        <w:rPr>
          <w:rFonts w:ascii="方正仿宋_GBK" w:eastAsia="方正仿宋_GBK" w:hAnsi="仿宋" w:cs="方正仿宋_GBK"/>
          <w:sz w:val="27"/>
          <w:szCs w:val="27"/>
          <w:shd w:val="clear" w:color="auto" w:fill="FFFFFF"/>
        </w:rPr>
        <w:t>皖教秘高〔2016〕34号</w:t>
      </w:r>
    </w:p>
    <w:p w:rsidR="00743FCA" w:rsidRDefault="00AB6CF4" w:rsidP="00AF35EB">
      <w:pPr>
        <w:pStyle w:val="a3"/>
        <w:widowControl/>
        <w:spacing w:beforeLines="50" w:beforeAutospacing="0" w:afterLines="50" w:afterAutospacing="0"/>
        <w:ind w:leftChars="-50" w:left="-105" w:rightChars="-50" w:right="-105"/>
        <w:outlineLvl w:val="0"/>
        <w:rPr>
          <w:rFonts w:ascii="方正仿宋_GBK" w:eastAsia="方正仿宋_GBK" w:hAnsi="仿宋" w:cs="方正仿宋_GBK"/>
          <w:sz w:val="27"/>
          <w:szCs w:val="27"/>
          <w:shd w:val="clear" w:color="auto" w:fill="FFFFFF"/>
        </w:rPr>
      </w:pPr>
      <w:r>
        <w:rPr>
          <w:rFonts w:ascii="方正仿宋_GBK" w:eastAsia="方正仿宋_GBK" w:hAnsi="仿宋" w:cs="方正仿宋_GBK"/>
          <w:sz w:val="27"/>
          <w:szCs w:val="27"/>
          <w:shd w:val="clear" w:color="auto" w:fill="FFFFFF"/>
        </w:rPr>
        <w:t>各高等学校：</w:t>
      </w:r>
    </w:p>
    <w:p w:rsidR="00743FCA" w:rsidRDefault="00AB6CF4" w:rsidP="00AF35EB">
      <w:pPr>
        <w:pStyle w:val="a3"/>
        <w:widowControl/>
        <w:spacing w:beforeLines="50" w:beforeAutospacing="0" w:afterLines="50" w:afterAutospacing="0"/>
        <w:ind w:leftChars="-50" w:left="-105" w:rightChars="-50" w:right="-105" w:firstLineChars="200" w:firstLine="540"/>
        <w:outlineLvl w:val="0"/>
      </w:pPr>
      <w:r>
        <w:rPr>
          <w:rFonts w:ascii="方正仿宋_GBK" w:eastAsia="方正仿宋_GBK" w:hAnsi="仿宋" w:cs="方正仿宋_GBK"/>
          <w:sz w:val="27"/>
          <w:szCs w:val="27"/>
          <w:shd w:val="clear" w:color="auto" w:fill="FFFFFF"/>
        </w:rPr>
        <w:t>为贯彻落实《国务院办公厅关于深化高等学校创新创业教育改革的实施意见》（国办发〔2015〕36号），按照教育部统一部署，经研究，决定举办第二届安徽省</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互联网+</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大学生创新创业大赛暨第二届中国</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互联网+</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大学生创新创业大赛安徽省选拔赛。现将有关事项通知如下：</w:t>
      </w:r>
    </w:p>
    <w:p w:rsidR="00743FCA" w:rsidRDefault="00AB6CF4" w:rsidP="00AF35EB">
      <w:pPr>
        <w:pStyle w:val="a3"/>
        <w:widowControl/>
        <w:spacing w:beforeLines="50" w:beforeAutospacing="0" w:afterLines="50" w:afterAutospacing="0"/>
        <w:ind w:leftChars="-50" w:left="-105" w:rightChars="-50" w:right="-105" w:firstLineChars="200" w:firstLine="540"/>
        <w:outlineLvl w:val="0"/>
      </w:pPr>
      <w:r>
        <w:rPr>
          <w:rFonts w:ascii="方正黑体_GBK" w:eastAsia="方正黑体_GBK" w:hAnsi="宋体" w:cs="方正黑体_GBK"/>
          <w:sz w:val="27"/>
          <w:szCs w:val="27"/>
          <w:shd w:val="clear" w:color="auto" w:fill="FFFFFF"/>
        </w:rPr>
        <w:t>一、大赛主题</w:t>
      </w:r>
      <w:bookmarkStart w:id="0" w:name="_GoBack"/>
      <w:bookmarkEnd w:id="0"/>
    </w:p>
    <w:p w:rsidR="00743FCA" w:rsidRDefault="00AB6CF4" w:rsidP="00AF35EB">
      <w:pPr>
        <w:pStyle w:val="a3"/>
        <w:widowControl/>
        <w:spacing w:beforeLines="50" w:beforeAutospacing="0" w:afterLines="50" w:afterAutospacing="0"/>
        <w:ind w:leftChars="-50" w:left="-105" w:rightChars="-50" w:right="-105" w:firstLineChars="250" w:firstLine="675"/>
        <w:outlineLvl w:val="0"/>
      </w:pPr>
      <w:r>
        <w:rPr>
          <w:rFonts w:ascii="方正仿宋_GBK" w:eastAsia="方正仿宋_GBK" w:hAnsi="仿宋" w:cs="方正仿宋_GBK"/>
          <w:sz w:val="27"/>
          <w:szCs w:val="27"/>
          <w:shd w:val="clear" w:color="auto" w:fill="FFFFFF"/>
        </w:rPr>
        <w:t>拥抱</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互联网+</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时代</w:t>
      </w:r>
      <w:r>
        <w:rPr>
          <w:rFonts w:ascii="方正仿宋_GBK" w:eastAsia="方正仿宋_GBK" w:hAnsi="仿宋" w:cs="方正仿宋_GBK"/>
          <w:sz w:val="27"/>
          <w:szCs w:val="27"/>
          <w:shd w:val="clear" w:color="auto" w:fill="FFFFFF"/>
        </w:rPr>
        <w:t> </w:t>
      </w:r>
      <w:r>
        <w:rPr>
          <w:rFonts w:ascii="方正仿宋_GBK" w:eastAsia="方正仿宋_GBK" w:hAnsi="仿宋" w:cs="方正仿宋_GBK"/>
          <w:sz w:val="27"/>
          <w:szCs w:val="27"/>
          <w:shd w:val="clear" w:color="auto" w:fill="FFFFFF"/>
        </w:rPr>
        <w:t xml:space="preserve"> 共筑创新创业梦想</w:t>
      </w:r>
    </w:p>
    <w:p w:rsidR="00743FCA" w:rsidRDefault="00AB6CF4" w:rsidP="00AF35EB">
      <w:pPr>
        <w:pStyle w:val="a3"/>
        <w:widowControl/>
        <w:spacing w:beforeLines="50" w:beforeAutospacing="0" w:afterLines="50" w:afterAutospacing="0"/>
        <w:ind w:leftChars="-50" w:left="-105" w:rightChars="-50" w:right="-105" w:firstLineChars="300" w:firstLine="810"/>
        <w:outlineLvl w:val="0"/>
      </w:pPr>
      <w:r>
        <w:rPr>
          <w:rFonts w:ascii="方正黑体_GBK" w:eastAsia="方正黑体_GBK" w:hAnsi="宋体" w:cs="方正黑体_GBK"/>
          <w:sz w:val="27"/>
          <w:szCs w:val="27"/>
          <w:shd w:val="clear" w:color="auto" w:fill="FFFFFF"/>
        </w:rPr>
        <w:t>二、大赛目的与任务</w:t>
      </w:r>
    </w:p>
    <w:p w:rsidR="00743FCA" w:rsidRDefault="00AB6CF4" w:rsidP="00AF35EB">
      <w:pPr>
        <w:pStyle w:val="a3"/>
        <w:widowControl/>
        <w:spacing w:beforeLines="50" w:beforeAutospacing="0" w:afterLines="50" w:afterAutospacing="0"/>
        <w:ind w:leftChars="-50" w:left="-105" w:rightChars="-50" w:right="-105" w:firstLineChars="250" w:firstLine="675"/>
        <w:outlineLvl w:val="0"/>
      </w:pPr>
      <w:r>
        <w:rPr>
          <w:rFonts w:ascii="方正仿宋_GBK" w:eastAsia="方正仿宋_GBK" w:hAnsi="仿宋" w:cs="方正仿宋_GBK"/>
          <w:sz w:val="27"/>
          <w:szCs w:val="27"/>
          <w:shd w:val="clear" w:color="auto" w:fill="FFFFFF"/>
        </w:rPr>
        <w:t>以大赛为抓手，进一步宣传贯彻国家创新驱动战略和</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互联网+</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发展战略，深化我省高等教育综合改革，推动我省高校学科专业内涵创新发展，把创新创业教育融入人才培养全过程中，切实提高高校学生的创新精神、创业意识和创新创业能力；进一步激发大学生的创造力，培养造就</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大众创业、万众创新</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的生力军，引导各高校主动服务经济和社会发展，推动赛事成果转化和产学研紧密结合，促进</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互联网+</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新业态形成，服</w:t>
      </w:r>
      <w:r>
        <w:rPr>
          <w:rFonts w:ascii="方正仿宋_GBK" w:eastAsia="方正仿宋_GBK" w:hAnsi="仿宋" w:cs="方正仿宋_GBK"/>
          <w:sz w:val="27"/>
          <w:szCs w:val="27"/>
          <w:shd w:val="clear" w:color="auto" w:fill="FFFFFF"/>
        </w:rPr>
        <w:lastRenderedPageBreak/>
        <w:t>务经济提质增效升级；以创新引领创业、创业带动就业，推动高校毕业生更高质量创业就业。</w:t>
      </w:r>
    </w:p>
    <w:p w:rsidR="00743FCA" w:rsidRDefault="00AB6CF4" w:rsidP="00AF35EB">
      <w:pPr>
        <w:pStyle w:val="a3"/>
        <w:widowControl/>
        <w:spacing w:beforeLines="100" w:beforeAutospacing="0" w:afterAutospacing="0"/>
        <w:ind w:leftChars="50" w:left="105" w:rightChars="50" w:right="105" w:firstLine="632"/>
        <w:outlineLvl w:val="0"/>
      </w:pPr>
      <w:r>
        <w:rPr>
          <w:rFonts w:ascii="方正黑体_GBK" w:eastAsia="方正黑体_GBK" w:hAnsi="宋体" w:cs="方正黑体_GBK"/>
          <w:sz w:val="27"/>
          <w:szCs w:val="27"/>
          <w:shd w:val="clear" w:color="auto" w:fill="FFFFFF"/>
        </w:rPr>
        <w:t>三、组织机构</w:t>
      </w:r>
    </w:p>
    <w:p w:rsidR="00743FCA" w:rsidRDefault="00AB6CF4" w:rsidP="00AF35EB">
      <w:pPr>
        <w:pStyle w:val="a3"/>
        <w:widowControl/>
        <w:shd w:val="clear" w:color="auto" w:fill="FFFFFF"/>
        <w:spacing w:beforeLines="50" w:beforeAutospacing="0" w:afterLines="50" w:afterAutospacing="0"/>
        <w:ind w:leftChars="-50" w:left="-105" w:rightChars="-50" w:right="-105" w:firstLine="632"/>
        <w:outlineLvl w:val="0"/>
      </w:pPr>
      <w:r>
        <w:rPr>
          <w:rFonts w:ascii="方正仿宋_GBK" w:eastAsia="方正仿宋_GBK" w:hAnsi="仿宋" w:cs="方正仿宋_GBK"/>
          <w:sz w:val="27"/>
          <w:szCs w:val="27"/>
          <w:shd w:val="clear" w:color="auto" w:fill="FFFFFF"/>
        </w:rPr>
        <w:t>本次大赛由安徽省教育厅主办，合肥工业大学和合肥学院共同承办。</w:t>
      </w:r>
    </w:p>
    <w:p w:rsidR="00743FCA" w:rsidRDefault="00AB6CF4" w:rsidP="00AF35EB">
      <w:pPr>
        <w:pStyle w:val="a3"/>
        <w:widowControl/>
        <w:shd w:val="clear" w:color="auto" w:fill="FFFFFF"/>
        <w:spacing w:beforeLines="50" w:beforeAutospacing="0" w:afterLines="50" w:afterAutospacing="0"/>
        <w:ind w:leftChars="-50" w:left="-105" w:rightChars="-50" w:right="-105" w:firstLine="632"/>
        <w:outlineLvl w:val="0"/>
      </w:pPr>
      <w:r>
        <w:rPr>
          <w:rFonts w:ascii="方正仿宋_GBK" w:eastAsia="方正仿宋_GBK" w:hAnsi="仿宋" w:cs="方正仿宋_GBK"/>
          <w:sz w:val="27"/>
          <w:szCs w:val="27"/>
          <w:shd w:val="clear" w:color="auto" w:fill="FFFFFF"/>
        </w:rPr>
        <w:t>大赛设立组织委员会（简称大赛组委会）、专家指导委员会、裁判委员会、秘书处。</w:t>
      </w:r>
    </w:p>
    <w:p w:rsidR="00743FCA" w:rsidRDefault="00AB6CF4" w:rsidP="00AF35EB">
      <w:pPr>
        <w:pStyle w:val="a3"/>
        <w:widowControl/>
        <w:shd w:val="clear" w:color="auto" w:fill="FFFFFF"/>
        <w:spacing w:beforeLines="50" w:beforeAutospacing="0" w:afterLines="50" w:afterAutospacing="0"/>
        <w:ind w:leftChars="-50" w:left="-105" w:rightChars="-50" w:right="-105" w:firstLine="632"/>
        <w:outlineLvl w:val="0"/>
      </w:pPr>
      <w:r>
        <w:rPr>
          <w:rFonts w:ascii="方正仿宋_GBK" w:eastAsia="方正仿宋_GBK" w:hAnsi="仿宋" w:cs="方正仿宋_GBK"/>
          <w:sz w:val="27"/>
          <w:szCs w:val="27"/>
          <w:shd w:val="clear" w:color="auto" w:fill="FFFFFF"/>
        </w:rPr>
        <w:t>大赛组委会由教育厅厅长程艺、中国工程院院士杨善林教授担任主任，教育厅副厅长李和平担任常务副主任；中国科学技术大学、合肥工业大学、安徽大学等全省本科高校以及地方技能型高水平大学立项建设高校校（院）长、安徽省教育厅有关处室负责人担任副主任，各高校分管教学（创新创业）副校长（副院长）作为委员。大赛组委会负责大赛组织实施指导工作。</w:t>
      </w:r>
    </w:p>
    <w:p w:rsidR="00743FCA" w:rsidRDefault="00AB6CF4" w:rsidP="00AF35EB">
      <w:pPr>
        <w:pStyle w:val="a3"/>
        <w:widowControl/>
        <w:shd w:val="clear" w:color="auto" w:fill="FFFFFF"/>
        <w:spacing w:beforeLines="50" w:beforeAutospacing="0" w:afterLines="50" w:afterAutospacing="0"/>
        <w:ind w:leftChars="-50" w:left="-105" w:rightChars="-50" w:right="-105" w:firstLine="629"/>
        <w:outlineLvl w:val="0"/>
      </w:pPr>
      <w:r>
        <w:rPr>
          <w:rFonts w:ascii="方正仿宋_GBK" w:eastAsia="方正仿宋_GBK" w:hAnsi="仿宋" w:cs="方正仿宋_GBK"/>
          <w:sz w:val="27"/>
          <w:szCs w:val="27"/>
          <w:shd w:val="clear" w:color="auto" w:fill="FFFFFF"/>
        </w:rPr>
        <w:t>大赛组委会邀请行业企业、创投风投机构、高校和科研院所等单位专家组成专家指导委员会，负责参赛项目的评审工作，并指导大学生创新创业大赛工作。由中国工程院院士杨善林担任专家指导委员会主任。</w:t>
      </w:r>
    </w:p>
    <w:p w:rsidR="00743FCA" w:rsidRDefault="00AB6CF4" w:rsidP="00AF35EB">
      <w:pPr>
        <w:pStyle w:val="a3"/>
        <w:widowControl/>
        <w:shd w:val="clear" w:color="auto" w:fill="FFFFFF"/>
        <w:spacing w:beforeLines="50" w:beforeAutospacing="0" w:afterLines="50" w:afterAutospacing="0"/>
        <w:ind w:leftChars="-50" w:left="-105" w:rightChars="-50" w:right="-105" w:firstLine="629"/>
        <w:outlineLvl w:val="0"/>
      </w:pPr>
      <w:r>
        <w:rPr>
          <w:rFonts w:ascii="方正仿宋_GBK" w:eastAsia="方正仿宋_GBK" w:hAnsi="仿宋" w:cs="方正仿宋_GBK"/>
          <w:sz w:val="27"/>
          <w:szCs w:val="27"/>
          <w:shd w:val="clear" w:color="auto" w:fill="FFFFFF"/>
        </w:rPr>
        <w:t>大赛组委会邀请行业企业、高校和科研院所、政府机关、纪检部门等单位专家和领导组成立裁判委员会，负责大赛仲裁事宜。由合肥学院党委书记蔡敬民教授担任裁判委员会主任。</w:t>
      </w:r>
    </w:p>
    <w:p w:rsidR="00743FCA" w:rsidRDefault="00AB6CF4" w:rsidP="00AF35EB">
      <w:pPr>
        <w:pStyle w:val="a3"/>
        <w:widowControl/>
        <w:shd w:val="clear" w:color="auto" w:fill="FFFFFF"/>
        <w:spacing w:beforeLines="50" w:beforeAutospacing="0" w:afterLines="50" w:afterAutospacing="0"/>
        <w:ind w:leftChars="-50" w:left="-105" w:rightChars="-50" w:right="-105" w:firstLine="632"/>
        <w:outlineLvl w:val="0"/>
      </w:pPr>
      <w:r>
        <w:rPr>
          <w:rFonts w:ascii="方正仿宋_GBK" w:eastAsia="方正仿宋_GBK" w:hAnsi="仿宋" w:cs="方正仿宋_GBK"/>
          <w:sz w:val="27"/>
          <w:szCs w:val="27"/>
          <w:shd w:val="clear" w:color="auto" w:fill="FFFFFF"/>
        </w:rPr>
        <w:lastRenderedPageBreak/>
        <w:t>大赛秘书处设在合肥工业大学。由合肥工业大学管理学院梁昌勇教授和合肥学院副校长刘建中担任秘书长，负责省赛日常组织、国赛项目推荐工作。</w:t>
      </w:r>
    </w:p>
    <w:p w:rsidR="00743FCA" w:rsidRDefault="00AB6CF4" w:rsidP="00AF35EB">
      <w:pPr>
        <w:pStyle w:val="a3"/>
        <w:widowControl/>
        <w:shd w:val="clear" w:color="auto" w:fill="FFFFFF"/>
        <w:spacing w:beforeLines="50" w:beforeAutospacing="0" w:afterLines="50" w:afterAutospacing="0"/>
        <w:ind w:leftChars="-50" w:left="-105" w:rightChars="-50" w:right="-105" w:firstLine="632"/>
        <w:outlineLvl w:val="0"/>
      </w:pPr>
      <w:r>
        <w:rPr>
          <w:rFonts w:ascii="方正仿宋_GBK" w:eastAsia="方正仿宋_GBK" w:hAnsi="仿宋" w:cs="方正仿宋_GBK"/>
          <w:sz w:val="27"/>
          <w:szCs w:val="27"/>
          <w:shd w:val="clear" w:color="auto" w:fill="FFFFFF"/>
        </w:rPr>
        <w:t>各高等学校应根据实际成立校级组织机构，由本校主要负责人担任主任，负责本校预赛以及参加省赛、国赛工作的组织实施，并向大赛组委会秘书处报告有关大赛组织情况。</w:t>
      </w:r>
    </w:p>
    <w:p w:rsidR="00743FCA" w:rsidRDefault="00AB6CF4" w:rsidP="00AF35EB">
      <w:pPr>
        <w:pStyle w:val="a3"/>
        <w:widowControl/>
        <w:spacing w:beforeLines="100" w:beforeAutospacing="0" w:afterAutospacing="0"/>
        <w:ind w:leftChars="100" w:left="210" w:firstLine="632"/>
        <w:outlineLvl w:val="0"/>
      </w:pPr>
      <w:r>
        <w:rPr>
          <w:rFonts w:ascii="方正黑体_GBK" w:eastAsia="方正黑体_GBK" w:hAnsi="宋体" w:cs="方正黑体_GBK"/>
          <w:sz w:val="27"/>
          <w:szCs w:val="27"/>
          <w:shd w:val="clear" w:color="auto" w:fill="FFFFFF"/>
        </w:rPr>
        <w:t>四、参赛项目要求</w:t>
      </w:r>
    </w:p>
    <w:p w:rsidR="00743FCA" w:rsidRDefault="00AB6CF4" w:rsidP="00AF35EB">
      <w:pPr>
        <w:pStyle w:val="a3"/>
        <w:widowControl/>
        <w:spacing w:beforeLines="100" w:beforeAutospacing="0" w:afterAutospacing="0"/>
        <w:ind w:leftChars="100" w:left="210" w:firstLine="632"/>
        <w:outlineLvl w:val="0"/>
      </w:pPr>
      <w:r>
        <w:rPr>
          <w:rFonts w:ascii="方正仿宋_GBK" w:eastAsia="方正仿宋_GBK" w:hAnsi="仿宋" w:cs="方正仿宋_GBK"/>
          <w:sz w:val="27"/>
          <w:szCs w:val="27"/>
          <w:shd w:val="clear" w:color="auto" w:fill="FFFFFF"/>
        </w:rPr>
        <w:t>参赛项目要求能够将移动互联网、云计算、大数据、物联网等新一代信息技术与经济社会各领域紧密结合，培育基于互联网的新产品、新服务、新业态、新模式。发挥互联网在促进产业升级以及信息化和工业化深度融合中的作用，促进制造业、农业、能源、环保等产业转型升级。发挥互联网在社会服务中的作用，创新网络化服务模式，促进互联网与教育、医疗、交通、金融、消费生活等深度融合。参赛项目主要包括以下类型：</w:t>
      </w:r>
    </w:p>
    <w:p w:rsidR="00743FCA" w:rsidRDefault="00AB6CF4" w:rsidP="00AF35EB">
      <w:pPr>
        <w:pStyle w:val="a3"/>
        <w:widowControl/>
        <w:spacing w:beforeLines="100" w:beforeAutospacing="0" w:afterAutospacing="0"/>
        <w:ind w:leftChars="100" w:left="210" w:firstLine="632"/>
        <w:outlineLvl w:val="0"/>
      </w:pPr>
      <w:r>
        <w:rPr>
          <w:rFonts w:ascii="方正仿宋_GBK" w:eastAsia="方正仿宋_GBK" w:hAnsi="仿宋" w:cs="方正仿宋_GBK"/>
          <w:sz w:val="27"/>
          <w:szCs w:val="27"/>
          <w:shd w:val="clear" w:color="auto" w:fill="FFFFFF"/>
        </w:rPr>
        <w:t>1.</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互联网+</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现代农业，包括农林牧渔等；</w:t>
      </w:r>
    </w:p>
    <w:p w:rsidR="00743FCA" w:rsidRDefault="00AB6CF4" w:rsidP="00AF35EB">
      <w:pPr>
        <w:pStyle w:val="a3"/>
        <w:widowControl/>
        <w:spacing w:beforeLines="100" w:beforeAutospacing="0" w:afterAutospacing="0"/>
        <w:ind w:leftChars="100" w:left="210" w:firstLine="632"/>
        <w:outlineLvl w:val="0"/>
      </w:pPr>
      <w:r>
        <w:rPr>
          <w:rFonts w:ascii="方正仿宋_GBK" w:eastAsia="方正仿宋_GBK" w:hAnsi="仿宋" w:cs="方正仿宋_GBK"/>
          <w:sz w:val="27"/>
          <w:szCs w:val="27"/>
          <w:shd w:val="clear" w:color="auto" w:fill="FFFFFF"/>
        </w:rPr>
        <w:t>2.</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互联网+</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制造业，包括智能硬件、先进制造、工业自动化、生物医药、节能环保、新材料、军工等；</w:t>
      </w:r>
    </w:p>
    <w:p w:rsidR="00743FCA" w:rsidRDefault="00AB6CF4" w:rsidP="00AF35EB">
      <w:pPr>
        <w:pStyle w:val="a3"/>
        <w:widowControl/>
        <w:spacing w:beforeLines="100" w:beforeAutospacing="0" w:afterAutospacing="0"/>
        <w:ind w:leftChars="100" w:left="210" w:firstLine="632"/>
        <w:outlineLvl w:val="0"/>
      </w:pPr>
      <w:r>
        <w:rPr>
          <w:rFonts w:ascii="方正仿宋_GBK" w:eastAsia="方正仿宋_GBK" w:hAnsi="仿宋" w:cs="方正仿宋_GBK"/>
          <w:sz w:val="27"/>
          <w:szCs w:val="27"/>
          <w:shd w:val="clear" w:color="auto" w:fill="FFFFFF"/>
        </w:rPr>
        <w:t>3.</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互联网+</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信息技术服务，包括工具软件、社交网络、媒体门户、数字娱乐、企业服务等；</w:t>
      </w:r>
    </w:p>
    <w:p w:rsidR="00743FCA" w:rsidRDefault="00AB6CF4" w:rsidP="00AF35EB">
      <w:pPr>
        <w:pStyle w:val="a3"/>
        <w:widowControl/>
        <w:spacing w:beforeLines="100" w:beforeAutospacing="0" w:afterAutospacing="0"/>
        <w:ind w:leftChars="100" w:left="210" w:firstLine="632"/>
        <w:outlineLvl w:val="0"/>
      </w:pPr>
      <w:r>
        <w:rPr>
          <w:rFonts w:ascii="方正仿宋_GBK" w:eastAsia="方正仿宋_GBK" w:hAnsi="仿宋" w:cs="方正仿宋_GBK"/>
          <w:sz w:val="27"/>
          <w:szCs w:val="27"/>
          <w:shd w:val="clear" w:color="auto" w:fill="FFFFFF"/>
        </w:rPr>
        <w:lastRenderedPageBreak/>
        <w:t>4.</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互联网+</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商务服务，包括电子商务、消费生活、金融、旅游户外、房产家居、高效物流等；</w:t>
      </w:r>
    </w:p>
    <w:p w:rsidR="00743FCA" w:rsidRDefault="00AB6CF4" w:rsidP="00AF35EB">
      <w:pPr>
        <w:pStyle w:val="a3"/>
        <w:widowControl/>
        <w:spacing w:beforeLines="100" w:beforeAutospacing="0" w:afterAutospacing="0"/>
        <w:ind w:leftChars="100" w:left="210" w:firstLine="632"/>
        <w:outlineLvl w:val="0"/>
      </w:pPr>
      <w:r>
        <w:rPr>
          <w:rFonts w:ascii="方正仿宋_GBK" w:eastAsia="方正仿宋_GBK" w:hAnsi="仿宋" w:cs="方正仿宋_GBK"/>
          <w:sz w:val="27"/>
          <w:szCs w:val="27"/>
          <w:shd w:val="clear" w:color="auto" w:fill="FFFFFF"/>
        </w:rPr>
        <w:t>5.</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互联网+</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公共服务，包括教育文化、医疗健康、交通、人力资源服务等；</w:t>
      </w:r>
    </w:p>
    <w:p w:rsidR="00743FCA" w:rsidRDefault="00AB6CF4" w:rsidP="00AF35EB">
      <w:pPr>
        <w:pStyle w:val="a3"/>
        <w:widowControl/>
        <w:spacing w:beforeLines="100" w:beforeAutospacing="0" w:afterAutospacing="0"/>
        <w:ind w:leftChars="100" w:left="210" w:firstLine="632"/>
        <w:outlineLvl w:val="0"/>
      </w:pPr>
      <w:r>
        <w:rPr>
          <w:rFonts w:ascii="方正仿宋_GBK" w:eastAsia="方正仿宋_GBK" w:hAnsi="仿宋" w:cs="方正仿宋_GBK"/>
          <w:sz w:val="27"/>
          <w:szCs w:val="27"/>
          <w:shd w:val="clear" w:color="auto" w:fill="FFFFFF"/>
        </w:rPr>
        <w:t>6.</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互联网+</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公益创业，以社会价值为导向的非盈利性创业。</w:t>
      </w:r>
    </w:p>
    <w:p w:rsidR="00743FCA" w:rsidRDefault="00AB6CF4" w:rsidP="00AF35EB">
      <w:pPr>
        <w:pStyle w:val="a3"/>
        <w:widowControl/>
        <w:spacing w:beforeLines="100" w:beforeAutospacing="0" w:afterAutospacing="0"/>
        <w:ind w:leftChars="100" w:left="210" w:firstLine="632"/>
        <w:outlineLvl w:val="0"/>
      </w:pPr>
      <w:r>
        <w:rPr>
          <w:rFonts w:ascii="方正仿宋_GBK" w:eastAsia="方正仿宋_GBK" w:hAnsi="仿宋" w:cs="方正仿宋_GBK"/>
          <w:sz w:val="27"/>
          <w:szCs w:val="27"/>
          <w:shd w:val="clear" w:color="auto" w:fill="FFFFFF"/>
        </w:rPr>
        <w:t>参赛项目须真实、健康、合法，无任何不良信息。参赛项目不得侵犯他人知识产权；所涉及的发明创造、专利技术、资源等必须拥有清晰合法的知识产权或物权；抄袭、盗用、提供虚假材料或违反相关法律法规一经发现即刻丧失参赛相关权利并自负一切法律责任。</w:t>
      </w:r>
    </w:p>
    <w:p w:rsidR="00743FCA" w:rsidRDefault="00AB6CF4" w:rsidP="00AF35EB">
      <w:pPr>
        <w:pStyle w:val="a3"/>
        <w:widowControl/>
        <w:spacing w:beforeLines="100" w:beforeAutospacing="0" w:afterAutospacing="0"/>
        <w:ind w:leftChars="100" w:left="210" w:firstLine="632"/>
        <w:outlineLvl w:val="0"/>
      </w:pPr>
      <w:r>
        <w:rPr>
          <w:rFonts w:ascii="方正仿宋_GBK" w:eastAsia="方正仿宋_GBK" w:hAnsi="仿宋" w:cs="方正仿宋_GBK"/>
          <w:sz w:val="27"/>
          <w:szCs w:val="27"/>
          <w:shd w:val="clear" w:color="auto" w:fill="FFFFFF"/>
        </w:rPr>
        <w:t>参赛项目涉及他人知识产权的，报名时需提交完整的具有法律效力的所有人书面授权许可书、专利证书等；已完成工商登记注册的创业项目，报名时需提交单位概况、法定代表人情况、股权结构、组织机构代码复印件等相关证明材料。</w:t>
      </w:r>
    </w:p>
    <w:p w:rsidR="00743FCA" w:rsidRDefault="00AB6CF4" w:rsidP="00AF35EB">
      <w:pPr>
        <w:pStyle w:val="a3"/>
        <w:widowControl/>
        <w:spacing w:beforeLines="100" w:beforeAutospacing="0" w:afterAutospacing="0"/>
        <w:ind w:leftChars="100" w:left="210" w:firstLine="632"/>
        <w:outlineLvl w:val="0"/>
      </w:pPr>
      <w:r>
        <w:rPr>
          <w:rFonts w:ascii="方正黑体_GBK" w:eastAsia="方正黑体_GBK" w:hAnsi="宋体" w:cs="方正黑体_GBK"/>
          <w:sz w:val="27"/>
          <w:szCs w:val="27"/>
          <w:shd w:val="clear" w:color="auto" w:fill="FFFFFF"/>
        </w:rPr>
        <w:t>五、参赛对象</w:t>
      </w:r>
    </w:p>
    <w:p w:rsidR="00743FCA" w:rsidRDefault="00AB6CF4" w:rsidP="00AF35EB">
      <w:pPr>
        <w:pStyle w:val="a3"/>
        <w:widowControl/>
        <w:spacing w:beforeLines="100" w:beforeAutospacing="0" w:afterAutospacing="0"/>
        <w:ind w:leftChars="100" w:left="210" w:firstLine="632"/>
        <w:outlineLvl w:val="0"/>
      </w:pPr>
      <w:r>
        <w:rPr>
          <w:rFonts w:ascii="方正仿宋_GBK" w:eastAsia="方正仿宋_GBK" w:hAnsi="方正仿宋_GBK" w:cs="方正仿宋_GBK"/>
          <w:sz w:val="27"/>
          <w:szCs w:val="27"/>
          <w:shd w:val="clear" w:color="auto" w:fill="FFFFFF"/>
        </w:rPr>
        <w:t>根</w:t>
      </w:r>
      <w:r>
        <w:rPr>
          <w:rFonts w:ascii="方正仿宋_GBK" w:eastAsia="方正仿宋_GBK" w:hAnsi="仿宋" w:cs="方正仿宋_GBK"/>
          <w:sz w:val="27"/>
          <w:szCs w:val="27"/>
          <w:shd w:val="clear" w:color="auto" w:fill="FFFFFF"/>
        </w:rPr>
        <w:t>据参赛项目所处的创业阶段及已获投资情况，大赛分为创意组、初创组和成长组。具体参赛条件如下：</w:t>
      </w:r>
    </w:p>
    <w:p w:rsidR="00743FCA" w:rsidRDefault="00AB6CF4" w:rsidP="00AF35EB">
      <w:pPr>
        <w:pStyle w:val="a3"/>
        <w:widowControl/>
        <w:spacing w:beforeLines="100" w:beforeAutospacing="0" w:afterAutospacing="0"/>
        <w:ind w:leftChars="100" w:left="210" w:firstLine="632"/>
        <w:outlineLvl w:val="0"/>
      </w:pPr>
      <w:r>
        <w:rPr>
          <w:rFonts w:ascii="方正仿宋_GBK" w:eastAsia="方正仿宋_GBK" w:hAnsi="仿宋" w:cs="方正仿宋_GBK"/>
          <w:sz w:val="27"/>
          <w:szCs w:val="27"/>
          <w:shd w:val="clear" w:color="auto" w:fill="FFFFFF"/>
        </w:rPr>
        <w:lastRenderedPageBreak/>
        <w:t>1.创意组。参赛项目具有较好的创意和较为成型的产品原型或服务模式，但尚未完成工商登记注册。参赛申报人须为团队负责人，须为普通高等学校在校生（可为本专科生、研究生，不含在职生）。</w:t>
      </w:r>
    </w:p>
    <w:p w:rsidR="00743FCA" w:rsidRDefault="00AB6CF4" w:rsidP="00AF35EB">
      <w:pPr>
        <w:pStyle w:val="a3"/>
        <w:widowControl/>
        <w:spacing w:beforeLines="100" w:beforeAutospacing="0" w:afterAutospacing="0"/>
        <w:ind w:leftChars="100" w:left="210" w:firstLine="632"/>
        <w:outlineLvl w:val="0"/>
      </w:pPr>
      <w:r>
        <w:rPr>
          <w:rFonts w:ascii="方正仿宋_GBK" w:eastAsia="方正仿宋_GBK" w:hAnsi="仿宋" w:cs="方正仿宋_GBK"/>
          <w:sz w:val="27"/>
          <w:szCs w:val="27"/>
          <w:shd w:val="clear" w:color="auto" w:fill="FFFFFF"/>
        </w:rPr>
        <w:t>2.初创组。参赛项目工商登记注册未满3年（2013年3月1日后注册），且获机构或个人股权投资不超过1轮次。参赛申报人须为企业法人代表，须为普通高等学校在校生（可为本专科生、研究生，不含在职生），或毕业5年以内的毕业生（2011年6月10日之后毕业）。</w:t>
      </w:r>
    </w:p>
    <w:p w:rsidR="00743FCA" w:rsidRDefault="00AB6CF4" w:rsidP="00AF35EB">
      <w:pPr>
        <w:pStyle w:val="a3"/>
        <w:widowControl/>
        <w:spacing w:beforeLines="100" w:beforeAutospacing="0" w:afterAutospacing="0"/>
        <w:ind w:leftChars="100" w:left="210" w:firstLine="632"/>
        <w:outlineLvl w:val="0"/>
      </w:pPr>
      <w:r>
        <w:rPr>
          <w:rFonts w:ascii="方正仿宋_GBK" w:eastAsia="方正仿宋_GBK" w:hAnsi="仿宋" w:cs="方正仿宋_GBK"/>
          <w:sz w:val="27"/>
          <w:szCs w:val="27"/>
          <w:shd w:val="clear" w:color="auto" w:fill="FFFFFF"/>
        </w:rPr>
        <w:t>3.成长组。参赛项目工商登记注册3年以上（2013年3月1日前注册）；或工商登记注册未满3年（2013年3月1日后注册），且获机构或个人股权投资2轮次以上（含2轮次）。参赛申报人须为企业法人代表，须为普通高等学校在校生（可为本专科生、研究生，不含在职生），或毕业5年以内的毕业生（2011年6月10日之后毕业）。</w:t>
      </w:r>
    </w:p>
    <w:p w:rsidR="00743FCA" w:rsidRDefault="00AB6CF4" w:rsidP="00AF35EB">
      <w:pPr>
        <w:pStyle w:val="a3"/>
        <w:widowControl/>
        <w:spacing w:beforeLines="100" w:beforeAutospacing="0" w:afterAutospacing="0"/>
        <w:ind w:leftChars="100" w:left="210" w:firstLine="632"/>
        <w:outlineLvl w:val="0"/>
      </w:pPr>
      <w:r>
        <w:rPr>
          <w:rFonts w:ascii="方正仿宋_GBK" w:eastAsia="方正仿宋_GBK" w:hAnsi="仿宋" w:cs="方正仿宋_GBK"/>
          <w:sz w:val="27"/>
          <w:szCs w:val="27"/>
          <w:shd w:val="clear" w:color="auto" w:fill="FFFFFF"/>
        </w:rPr>
        <w:t>以团队为单位报名参赛。允许跨校组建团队。每个团队的参赛成员不少于3人，须为项目的实际成员。参赛团队所报参赛创业项目，须为本团队策划或经营的项目，不可借用他人项目参赛。</w:t>
      </w:r>
    </w:p>
    <w:p w:rsidR="00743FCA" w:rsidRDefault="00AB6CF4" w:rsidP="00AF35EB">
      <w:pPr>
        <w:pStyle w:val="a3"/>
        <w:widowControl/>
        <w:spacing w:beforeLines="100" w:beforeAutospacing="0" w:afterAutospacing="0"/>
        <w:ind w:leftChars="100" w:left="210" w:firstLine="632"/>
        <w:outlineLvl w:val="0"/>
      </w:pPr>
      <w:r>
        <w:rPr>
          <w:rFonts w:ascii="方正仿宋_GBK" w:eastAsia="方正仿宋_GBK" w:hAnsi="仿宋" w:cs="方正仿宋_GBK"/>
          <w:sz w:val="27"/>
          <w:szCs w:val="27"/>
          <w:shd w:val="clear" w:color="auto" w:fill="FFFFFF"/>
        </w:rPr>
        <w:t>已获首届中国</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互联网+</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大学生创新创业大赛金奖和银奖的项目，不得报名参赛；已获首届安徽省</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互联网+</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大学生创新创业大赛奖励的项目，可以申请参赛，成绩参加各组排名，可作为推荐国</w:t>
      </w:r>
      <w:r>
        <w:rPr>
          <w:rFonts w:ascii="方正仿宋_GBK" w:eastAsia="方正仿宋_GBK" w:hAnsi="仿宋" w:cs="方正仿宋_GBK"/>
          <w:sz w:val="27"/>
          <w:szCs w:val="27"/>
          <w:shd w:val="clear" w:color="auto" w:fill="FFFFFF"/>
        </w:rPr>
        <w:lastRenderedPageBreak/>
        <w:t>家总决赛项目后备项目（如不能获得比上一届更高级别的奖励，本届将不再重复奖励，可授予同级别奖励的提名奖）。</w:t>
      </w:r>
    </w:p>
    <w:p w:rsidR="00743FCA" w:rsidRDefault="00AB6CF4" w:rsidP="00AF35EB">
      <w:pPr>
        <w:pStyle w:val="a3"/>
        <w:widowControl/>
        <w:spacing w:beforeLines="100" w:beforeAutospacing="0" w:afterAutospacing="0"/>
        <w:ind w:leftChars="100" w:left="210" w:firstLine="632"/>
        <w:outlineLvl w:val="0"/>
      </w:pPr>
      <w:r>
        <w:rPr>
          <w:rFonts w:ascii="方正黑体_GBK" w:eastAsia="方正黑体_GBK" w:hAnsi="宋体" w:cs="方正黑体_GBK"/>
          <w:sz w:val="27"/>
          <w:szCs w:val="27"/>
          <w:shd w:val="clear" w:color="auto" w:fill="FFFFFF"/>
        </w:rPr>
        <w:t>六、赛程安排</w:t>
      </w:r>
    </w:p>
    <w:p w:rsidR="00743FCA" w:rsidRDefault="00AB6CF4" w:rsidP="00AF35EB">
      <w:pPr>
        <w:pStyle w:val="a3"/>
        <w:widowControl/>
        <w:spacing w:beforeLines="100" w:beforeAutospacing="0" w:afterAutospacing="0"/>
        <w:ind w:leftChars="100" w:left="210" w:firstLine="632"/>
        <w:outlineLvl w:val="0"/>
      </w:pPr>
      <w:r>
        <w:rPr>
          <w:rFonts w:ascii="方正仿宋_GBK" w:eastAsia="方正仿宋_GBK" w:hAnsi="仿宋" w:cs="方正仿宋_GBK"/>
          <w:sz w:val="27"/>
          <w:szCs w:val="27"/>
          <w:shd w:val="clear" w:color="auto" w:fill="FFFFFF"/>
        </w:rPr>
        <w:t>1.大赛报名阶段（2016年3月25日-8月20日）：参赛团队可通过登录</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全国大学生创业服务网</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（cy.ncss.org.cn）、大赛APP（名称为</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大创空间</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）或大赛微信公众号（名称为</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大学生创业服务网</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）任一方式进行报名。省组委会根据报名情况创建各高校后台管理账号，以便大赛高校负责人查看管理本校报名信息。</w:t>
      </w:r>
    </w:p>
    <w:p w:rsidR="00743FCA" w:rsidRDefault="00AB6CF4" w:rsidP="00AF35EB">
      <w:pPr>
        <w:pStyle w:val="a3"/>
        <w:widowControl/>
        <w:spacing w:beforeLines="100" w:beforeAutospacing="0" w:afterAutospacing="0"/>
        <w:ind w:leftChars="100" w:left="210" w:firstLine="632"/>
        <w:outlineLvl w:val="0"/>
      </w:pPr>
      <w:r>
        <w:rPr>
          <w:rFonts w:ascii="方正仿宋_GBK" w:eastAsia="方正仿宋_GBK" w:hAnsi="仿宋" w:cs="方正仿宋_GBK"/>
          <w:sz w:val="27"/>
          <w:szCs w:val="27"/>
          <w:shd w:val="clear" w:color="auto" w:fill="FFFFFF"/>
        </w:rPr>
        <w:t>2.校园赛（2016年8月1日-8月20日）：校园赛的比赛环节、评审方式由各高校自行决定，各高校对本校报名的项目进行评审遴选，每校推荐项目不低于3项，每类（创意组、初创组、成长组）不低于1项。</w:t>
      </w:r>
    </w:p>
    <w:p w:rsidR="00743FCA" w:rsidRDefault="00AB6CF4" w:rsidP="00AF35EB">
      <w:pPr>
        <w:pStyle w:val="a3"/>
        <w:widowControl/>
        <w:spacing w:beforeLines="100" w:beforeAutospacing="0" w:afterAutospacing="0"/>
        <w:ind w:leftChars="100" w:left="210" w:firstLine="632"/>
        <w:outlineLvl w:val="0"/>
      </w:pPr>
      <w:r>
        <w:rPr>
          <w:rFonts w:ascii="方正仿宋_GBK" w:eastAsia="方正仿宋_GBK" w:hAnsi="仿宋" w:cs="方正仿宋_GBK"/>
          <w:sz w:val="27"/>
          <w:szCs w:val="27"/>
          <w:shd w:val="clear" w:color="auto" w:fill="FFFFFF"/>
        </w:rPr>
        <w:t>3.安徽省总决赛（2016年8月21日-9月15日）：大赛组委根据各校推荐参加省赛情况，由大赛专家指导委员对参赛队伍进行复审，通过复审的队伍进入安徽省总决赛，由组委会邀请评审专家进行现场决赛，举行现场决赛开幕仪式，决出金、银、铜奖，并举办大赛颁奖典礼。</w:t>
      </w:r>
    </w:p>
    <w:p w:rsidR="00743FCA" w:rsidRDefault="00AB6CF4" w:rsidP="00AF35EB">
      <w:pPr>
        <w:pStyle w:val="a3"/>
        <w:widowControl/>
        <w:spacing w:beforeLines="100" w:beforeAutospacing="0" w:afterAutospacing="0"/>
        <w:ind w:leftChars="100" w:left="210" w:firstLine="632"/>
        <w:outlineLvl w:val="0"/>
      </w:pPr>
      <w:r>
        <w:rPr>
          <w:rFonts w:ascii="方正仿宋_GBK" w:eastAsia="方正仿宋_GBK" w:hAnsi="仿宋" w:cs="方正仿宋_GBK"/>
          <w:sz w:val="27"/>
          <w:szCs w:val="27"/>
          <w:shd w:val="clear" w:color="auto" w:fill="FFFFFF"/>
        </w:rPr>
        <w:lastRenderedPageBreak/>
        <w:t>4.推荐参加全国总决赛（2016年9月15日-全国总决赛时间）：大赛组委会根据安徽省总决赛情况和全国总决赛分配的名额遴选安徽省代表队，并对参加国赛项目团队展开省级集训工作。</w:t>
      </w:r>
    </w:p>
    <w:p w:rsidR="00743FCA" w:rsidRDefault="00AB6CF4" w:rsidP="00AF35EB">
      <w:pPr>
        <w:pStyle w:val="a3"/>
        <w:widowControl/>
        <w:spacing w:beforeLines="100" w:beforeAutospacing="0" w:afterAutospacing="0"/>
        <w:ind w:leftChars="100" w:left="210" w:firstLine="632"/>
        <w:outlineLvl w:val="0"/>
      </w:pPr>
      <w:r>
        <w:rPr>
          <w:rFonts w:ascii="方正黑体_GBK" w:eastAsia="方正黑体_GBK" w:hAnsi="宋体" w:cs="方正黑体_GBK"/>
          <w:sz w:val="27"/>
          <w:szCs w:val="27"/>
          <w:shd w:val="clear" w:color="auto" w:fill="FFFFFF"/>
        </w:rPr>
        <w:t>七、经费支持和奖励</w:t>
      </w:r>
    </w:p>
    <w:p w:rsidR="00743FCA" w:rsidRDefault="00AB6CF4" w:rsidP="00AF35EB">
      <w:pPr>
        <w:pStyle w:val="a3"/>
        <w:widowControl/>
        <w:shd w:val="clear" w:color="auto" w:fill="FFFFFF"/>
        <w:spacing w:beforeLines="100" w:beforeAutospacing="0" w:afterAutospacing="0"/>
        <w:ind w:leftChars="100" w:left="210" w:firstLine="632"/>
        <w:outlineLvl w:val="0"/>
      </w:pPr>
      <w:r>
        <w:rPr>
          <w:rFonts w:ascii="方正仿宋_GBK" w:eastAsia="方正仿宋_GBK" w:hAnsi="仿宋" w:cs="方正仿宋_GBK"/>
          <w:sz w:val="27"/>
          <w:szCs w:val="27"/>
          <w:shd w:val="clear" w:color="auto" w:fill="FFFFFF"/>
        </w:rPr>
        <w:t>1.经费支持</w:t>
      </w:r>
    </w:p>
    <w:p w:rsidR="00743FCA" w:rsidRDefault="00AB6CF4" w:rsidP="00AF35EB">
      <w:pPr>
        <w:pStyle w:val="a3"/>
        <w:widowControl/>
        <w:shd w:val="clear" w:color="auto" w:fill="FFFFFF"/>
        <w:spacing w:beforeLines="50" w:beforeAutospacing="0" w:afterLines="50" w:afterAutospacing="0"/>
        <w:ind w:leftChars="-50" w:left="-105" w:rightChars="-50" w:right="-105" w:firstLine="632"/>
        <w:outlineLvl w:val="0"/>
      </w:pPr>
      <w:r>
        <w:rPr>
          <w:rFonts w:ascii="方正仿宋_GBK" w:eastAsia="方正仿宋_GBK" w:hAnsi="仿宋" w:cs="方正仿宋_GBK"/>
          <w:sz w:val="27"/>
          <w:szCs w:val="27"/>
          <w:shd w:val="clear" w:color="auto" w:fill="FFFFFF"/>
        </w:rPr>
        <w:t>各省属高校参加比赛所需经费从各高校提升计划项目经费中列支，其他高校经费自筹。负责牵头国赛省级集训的高校，省教育厅按重大教改项目给予立项支持。安徽省总决赛和全国总决赛的所需经费由省教育厅按有关规定拨付给安徽省大学生创新创业教育办公室统筹使用。</w:t>
      </w:r>
    </w:p>
    <w:p w:rsidR="00743FCA" w:rsidRDefault="00AB6CF4" w:rsidP="00AF35EB">
      <w:pPr>
        <w:pStyle w:val="a3"/>
        <w:widowControl/>
        <w:shd w:val="clear" w:color="auto" w:fill="FFFFFF"/>
        <w:spacing w:beforeLines="50" w:beforeAutospacing="0" w:afterLines="50" w:afterAutospacing="0"/>
        <w:ind w:leftChars="-50" w:left="-105" w:rightChars="-50" w:right="-105" w:firstLine="629"/>
        <w:outlineLvl w:val="0"/>
      </w:pPr>
      <w:r>
        <w:rPr>
          <w:rFonts w:ascii="方正仿宋_GBK" w:eastAsia="方正仿宋_GBK" w:hAnsi="仿宋" w:cs="方正仿宋_GBK"/>
          <w:sz w:val="27"/>
          <w:szCs w:val="27"/>
          <w:shd w:val="clear" w:color="auto" w:fill="FFFFFF"/>
        </w:rPr>
        <w:t>2.参赛项目数和奖励</w:t>
      </w:r>
    </w:p>
    <w:p w:rsidR="00743FCA" w:rsidRDefault="00AB6CF4" w:rsidP="00AF35EB">
      <w:pPr>
        <w:pStyle w:val="a3"/>
        <w:widowControl/>
        <w:shd w:val="clear" w:color="auto" w:fill="FFFFFF"/>
        <w:spacing w:beforeLines="50" w:beforeAutospacing="0" w:afterLines="50" w:afterAutospacing="0"/>
        <w:ind w:leftChars="-50" w:left="-105" w:rightChars="-50" w:right="-105" w:firstLine="629"/>
        <w:outlineLvl w:val="0"/>
      </w:pPr>
      <w:r>
        <w:rPr>
          <w:rFonts w:ascii="方正仿宋_GBK" w:eastAsia="方正仿宋_GBK" w:hAnsi="仿宋" w:cs="方正仿宋_GBK"/>
          <w:sz w:val="27"/>
          <w:szCs w:val="27"/>
          <w:shd w:val="clear" w:color="auto" w:fill="FFFFFF"/>
        </w:rPr>
        <w:t>大赛设金、银、铜奖三个等级。大赛组委会根据报名情况和国家分配我省参加总决赛指标数，确定安徽省总决赛的项目数。金奖数为晋级省总决赛项目数目的10%，银奖数为晋级省总决赛数目的30%，铜奖数为晋级省总决赛数目的60%。</w:t>
      </w:r>
    </w:p>
    <w:p w:rsidR="00743FCA" w:rsidRDefault="00AB6CF4" w:rsidP="00AF35EB">
      <w:pPr>
        <w:pStyle w:val="a3"/>
        <w:widowControl/>
        <w:shd w:val="clear" w:color="auto" w:fill="FFFFFF"/>
        <w:spacing w:beforeLines="100" w:beforeAutospacing="0" w:afterAutospacing="0"/>
        <w:ind w:leftChars="100" w:left="210" w:firstLine="632"/>
        <w:outlineLvl w:val="0"/>
      </w:pPr>
      <w:r>
        <w:rPr>
          <w:rFonts w:ascii="方正仿宋_GBK" w:eastAsia="方正仿宋_GBK" w:hAnsi="仿宋" w:cs="方正仿宋_GBK"/>
          <w:sz w:val="27"/>
          <w:szCs w:val="27"/>
          <w:shd w:val="clear" w:color="auto" w:fill="FFFFFF"/>
        </w:rPr>
        <w:t>组委会根据各高校在全国报名平台上注册审核合格的参赛队伍数，结合作品质量分配各校参加省级总决赛项目数。各高校应通过校园赛产生推荐参加省总决赛的学生团队。</w:t>
      </w:r>
    </w:p>
    <w:p w:rsidR="00743FCA" w:rsidRDefault="00AB6CF4" w:rsidP="00AF35EB">
      <w:pPr>
        <w:pStyle w:val="a3"/>
        <w:widowControl/>
        <w:shd w:val="clear" w:color="auto" w:fill="FFFFFF"/>
        <w:spacing w:beforeLines="100" w:beforeAutospacing="0" w:afterAutospacing="0"/>
        <w:ind w:leftChars="100" w:left="210" w:firstLine="632"/>
        <w:outlineLvl w:val="0"/>
      </w:pPr>
      <w:r>
        <w:rPr>
          <w:rFonts w:ascii="方正仿宋_GBK" w:eastAsia="方正仿宋_GBK" w:hAnsi="仿宋" w:cs="方正仿宋_GBK"/>
          <w:sz w:val="27"/>
          <w:szCs w:val="27"/>
          <w:shd w:val="clear" w:color="auto" w:fill="FFFFFF"/>
        </w:rPr>
        <w:t>各高校要积极支持参赛团队，各高校应给予相应创新学分认可，并在保研、评优、专升本工作中给予政策倾斜。</w:t>
      </w:r>
    </w:p>
    <w:p w:rsidR="00743FCA" w:rsidRDefault="00AB6CF4" w:rsidP="00AF35EB">
      <w:pPr>
        <w:pStyle w:val="a3"/>
        <w:widowControl/>
        <w:shd w:val="clear" w:color="auto" w:fill="FFFFFF"/>
        <w:spacing w:beforeLines="100" w:beforeAutospacing="0" w:afterAutospacing="0"/>
        <w:ind w:leftChars="100" w:left="210" w:firstLine="632"/>
        <w:outlineLvl w:val="0"/>
      </w:pPr>
      <w:r>
        <w:rPr>
          <w:rFonts w:ascii="方正仿宋_GBK" w:eastAsia="方正仿宋_GBK" w:hAnsi="仿宋" w:cs="方正仿宋_GBK"/>
          <w:sz w:val="27"/>
          <w:szCs w:val="27"/>
          <w:shd w:val="clear" w:color="auto" w:fill="FFFFFF"/>
        </w:rPr>
        <w:lastRenderedPageBreak/>
        <w:t>3.全国总决赛获奖的奖励</w:t>
      </w:r>
    </w:p>
    <w:p w:rsidR="00743FCA" w:rsidRDefault="00AB6CF4" w:rsidP="00AF35EB">
      <w:pPr>
        <w:pStyle w:val="a3"/>
        <w:widowControl/>
        <w:shd w:val="clear" w:color="auto" w:fill="FFFFFF"/>
        <w:spacing w:beforeLines="100" w:beforeAutospacing="0" w:afterAutospacing="0"/>
        <w:ind w:leftChars="100" w:left="210" w:firstLine="632"/>
        <w:outlineLvl w:val="0"/>
      </w:pPr>
      <w:r>
        <w:rPr>
          <w:rFonts w:ascii="方正仿宋_GBK" w:eastAsia="方正仿宋_GBK" w:hAnsi="仿宋" w:cs="方正仿宋_GBK"/>
          <w:sz w:val="27"/>
          <w:szCs w:val="27"/>
          <w:shd w:val="clear" w:color="auto" w:fill="FFFFFF"/>
        </w:rPr>
        <w:t>为了激励教师积极参与创新创业大赛，投身</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互联网+</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创新创业教育改革与实践，提升高校的创新创业教育能力和水平，对在全国总决赛中获得金、银、铜奖的指导教师和团队项目，按照安徽省省级教学成果奖的评审程序，可由学校组织、指导教师牵头申报下一届省级教学成果奖，经评委会评审后可对应授予一、二、三等奖，不占学校当年申报名额。</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黑体_GBK" w:eastAsia="方正黑体_GBK" w:hAnsi="宋体" w:cs="方正黑体_GBK"/>
          <w:sz w:val="27"/>
          <w:szCs w:val="27"/>
          <w:shd w:val="clear" w:color="auto" w:fill="FFFFFF"/>
        </w:rPr>
        <w:t>八、评审规则</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仿宋_GBK" w:eastAsia="方正仿宋_GBK" w:hAnsi="仿宋" w:cs="方正仿宋_GBK"/>
          <w:sz w:val="27"/>
          <w:szCs w:val="27"/>
          <w:shd w:val="clear" w:color="auto" w:fill="FFFFFF"/>
        </w:rPr>
        <w:t>请登录</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全国大学生创业服务网</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（cy.ncss.org.cn）和省赛官网</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安徽高教网</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（www.ahgj.gov.cn）查看具体内容。</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黑体_GBK" w:eastAsia="方正黑体_GBK" w:hAnsi="宋体" w:cs="方正黑体_GBK"/>
          <w:sz w:val="27"/>
          <w:szCs w:val="27"/>
          <w:shd w:val="clear" w:color="auto" w:fill="FFFFFF"/>
        </w:rPr>
        <w:t>九、宣传发动</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仿宋_GBK" w:eastAsia="方正仿宋_GBK" w:hAnsi="仿宋" w:cs="方正仿宋_GBK"/>
          <w:sz w:val="27"/>
          <w:szCs w:val="27"/>
          <w:shd w:val="clear" w:color="auto" w:fill="FFFFFF"/>
        </w:rPr>
        <w:t>各高校要认真组织动员团队参赛，为在校生和毕业生参与竞赛提供必要的条件和支持，做好校园赛组织工作。鼓励教师将科技成果产业化，带领学生创新创业。同时，坚持以赛促教、以赛促学、以赛促创，积极推进高校学生创新创业训练和实践，不断提高创新创业人才培养水平，厚植</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大众创业、万众创新</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土壤，为建设创新型国家提供源源不断的人才和智力支撑。</w:t>
      </w:r>
    </w:p>
    <w:p w:rsidR="00743FCA" w:rsidRDefault="00AB6CF4" w:rsidP="00AF35EB">
      <w:pPr>
        <w:pStyle w:val="a3"/>
        <w:widowControl/>
        <w:spacing w:beforeLines="50" w:beforeAutospacing="0" w:afterLines="50" w:afterAutospacing="0"/>
        <w:ind w:leftChars="-50" w:left="-105" w:rightChars="-50" w:right="-105"/>
        <w:outlineLvl w:val="0"/>
      </w:pPr>
      <w:r>
        <w:rPr>
          <w:rFonts w:ascii="方正黑体_GBK" w:eastAsia="方正黑体_GBK" w:hAnsi="宋体" w:cs="方正黑体_GBK"/>
          <w:sz w:val="27"/>
          <w:szCs w:val="27"/>
          <w:shd w:val="clear" w:color="auto" w:fill="FFFFFF"/>
        </w:rPr>
        <w:t>十、大赛组委会联系方式</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仿宋_GBK" w:eastAsia="方正仿宋_GBK" w:hAnsi="仿宋" w:cs="方正仿宋_GBK"/>
          <w:sz w:val="27"/>
          <w:szCs w:val="27"/>
          <w:shd w:val="clear" w:color="auto" w:fill="FFFFFF"/>
        </w:rPr>
        <w:lastRenderedPageBreak/>
        <w:t>安徽省</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互联网+</w:t>
      </w:r>
      <w:r>
        <w:rPr>
          <w:rFonts w:ascii="方正仿宋_GBK" w:eastAsia="方正仿宋_GBK" w:hAnsi="仿宋" w:cs="方正仿宋_GBK"/>
          <w:sz w:val="27"/>
          <w:szCs w:val="27"/>
          <w:shd w:val="clear" w:color="auto" w:fill="FFFFFF"/>
        </w:rPr>
        <w:t>”</w:t>
      </w:r>
      <w:r>
        <w:rPr>
          <w:rFonts w:ascii="方正仿宋_GBK" w:eastAsia="方正仿宋_GBK" w:hAnsi="仿宋" w:cs="方正仿宋_GBK"/>
          <w:sz w:val="27"/>
          <w:szCs w:val="27"/>
          <w:shd w:val="clear" w:color="auto" w:fill="FFFFFF"/>
        </w:rPr>
        <w:t>各校负责老师工作群：152215304,请每所高校指定两名工作人员（负责人、联系人）加入该群，便于赛事工作沟通及交流。</w:t>
      </w:r>
    </w:p>
    <w:p w:rsidR="00743FCA" w:rsidRDefault="00AB6CF4" w:rsidP="00AF35EB">
      <w:pPr>
        <w:pStyle w:val="a3"/>
        <w:widowControl/>
        <w:shd w:val="clear" w:color="auto" w:fill="FFFFFF"/>
        <w:spacing w:beforeLines="50" w:beforeAutospacing="0" w:afterLines="50" w:afterAutospacing="0"/>
        <w:ind w:leftChars="-50" w:left="-105" w:rightChars="-50" w:right="-105" w:firstLine="632"/>
        <w:outlineLvl w:val="0"/>
      </w:pPr>
      <w:r>
        <w:rPr>
          <w:rFonts w:ascii="方正仿宋_GBK" w:eastAsia="方正仿宋_GBK" w:hAnsi="仿宋" w:cs="方正仿宋_GBK"/>
          <w:sz w:val="27"/>
          <w:szCs w:val="27"/>
          <w:shd w:val="clear" w:color="auto" w:fill="FFFFFF"/>
        </w:rPr>
        <w:t>大赛组委会联系人：尚广海</w:t>
      </w:r>
      <w:r>
        <w:rPr>
          <w:rFonts w:ascii="方正仿宋_GBK" w:eastAsia="方正仿宋_GBK" w:hAnsi="仿宋" w:cs="方正仿宋_GBK"/>
          <w:sz w:val="27"/>
          <w:szCs w:val="27"/>
          <w:shd w:val="clear" w:color="auto" w:fill="FFFFFF"/>
        </w:rPr>
        <w:t>   </w:t>
      </w:r>
      <w:r>
        <w:rPr>
          <w:rFonts w:ascii="方正仿宋_GBK" w:eastAsia="方正仿宋_GBK" w:hAnsi="仿宋" w:cs="方正仿宋_GBK"/>
          <w:sz w:val="27"/>
          <w:szCs w:val="27"/>
          <w:shd w:val="clear" w:color="auto" w:fill="FFFFFF"/>
        </w:rPr>
        <w:t xml:space="preserve"> 杨乾坤</w:t>
      </w:r>
    </w:p>
    <w:p w:rsidR="00743FCA" w:rsidRDefault="00AB6CF4" w:rsidP="00AF35EB">
      <w:pPr>
        <w:pStyle w:val="a3"/>
        <w:widowControl/>
        <w:shd w:val="clear" w:color="auto" w:fill="FFFFFF"/>
        <w:spacing w:beforeLines="50" w:beforeAutospacing="0" w:afterLines="50" w:afterAutospacing="0"/>
        <w:ind w:leftChars="-50" w:left="-105" w:rightChars="-50" w:right="-105" w:firstLine="632"/>
        <w:outlineLvl w:val="0"/>
      </w:pPr>
      <w:r>
        <w:rPr>
          <w:rFonts w:ascii="方正仿宋_GBK" w:eastAsia="方正仿宋_GBK" w:hAnsi="仿宋" w:cs="方正仿宋_GBK"/>
          <w:sz w:val="27"/>
          <w:szCs w:val="27"/>
          <w:shd w:val="clear" w:color="auto" w:fill="FFFFFF"/>
        </w:rPr>
        <w:t>联系电话： 15956942998</w:t>
      </w:r>
      <w:r>
        <w:rPr>
          <w:rFonts w:ascii="方正仿宋_GBK" w:eastAsia="方正仿宋_GBK" w:hAnsi="仿宋" w:cs="方正仿宋_GBK"/>
          <w:sz w:val="27"/>
          <w:szCs w:val="27"/>
          <w:shd w:val="clear" w:color="auto" w:fill="FFFFFF"/>
        </w:rPr>
        <w:t>  </w:t>
      </w:r>
      <w:r>
        <w:rPr>
          <w:rFonts w:ascii="方正仿宋_GBK" w:eastAsia="方正仿宋_GBK" w:hAnsi="仿宋" w:cs="方正仿宋_GBK"/>
          <w:sz w:val="27"/>
          <w:szCs w:val="27"/>
          <w:shd w:val="clear" w:color="auto" w:fill="FFFFFF"/>
        </w:rPr>
        <w:t xml:space="preserve"> 13739242626</w:t>
      </w:r>
    </w:p>
    <w:p w:rsidR="00743FCA" w:rsidRDefault="00AB6CF4" w:rsidP="00AF35EB">
      <w:pPr>
        <w:pStyle w:val="a3"/>
        <w:widowControl/>
        <w:shd w:val="clear" w:color="auto" w:fill="FFFFFF"/>
        <w:spacing w:beforeLines="50" w:beforeAutospacing="0" w:afterLines="50" w:afterAutospacing="0"/>
        <w:ind w:leftChars="-50" w:left="-105" w:rightChars="-50" w:right="-105" w:firstLine="2369"/>
        <w:outlineLvl w:val="0"/>
      </w:pPr>
      <w:r>
        <w:rPr>
          <w:rFonts w:ascii="方正仿宋_GBK" w:eastAsia="方正仿宋_GBK" w:hAnsi="仿宋" w:cs="方正仿宋_GBK"/>
          <w:sz w:val="27"/>
          <w:szCs w:val="27"/>
          <w:shd w:val="clear" w:color="auto" w:fill="FFFFFF"/>
        </w:rPr>
        <w:t>0551-63831004</w:t>
      </w:r>
    </w:p>
    <w:p w:rsidR="007243EC" w:rsidRDefault="00AB6CF4" w:rsidP="00AF35EB">
      <w:pPr>
        <w:pStyle w:val="a3"/>
        <w:widowControl/>
        <w:spacing w:beforeLines="100" w:beforeAutospacing="0" w:afterAutospacing="0"/>
        <w:ind w:leftChars="100" w:left="210" w:firstLine="562"/>
        <w:outlineLvl w:val="0"/>
      </w:pPr>
      <w:r>
        <w:rPr>
          <w:rFonts w:ascii="方正仿宋_GBK" w:eastAsia="方正仿宋_GBK" w:hAnsi="宋体" w:cs="方正仿宋_GBK"/>
          <w:b/>
          <w:sz w:val="27"/>
          <w:szCs w:val="27"/>
          <w:shd w:val="clear" w:color="auto" w:fill="FFFFFF"/>
        </w:rPr>
        <w:t> </w:t>
      </w:r>
    </w:p>
    <w:p w:rsidR="00743FCA" w:rsidRDefault="00AB6CF4" w:rsidP="00AF35EB">
      <w:pPr>
        <w:pStyle w:val="a3"/>
        <w:widowControl/>
        <w:spacing w:beforeLines="100" w:beforeAutospacing="0" w:afterAutospacing="0"/>
        <w:ind w:leftChars="100" w:left="1625" w:hanging="1415"/>
        <w:outlineLvl w:val="0"/>
      </w:pPr>
      <w:r>
        <w:rPr>
          <w:rFonts w:ascii="方正仿宋_GBK" w:eastAsia="方正仿宋_GBK" w:hAnsi="宋体" w:cs="方正仿宋_GBK"/>
          <w:sz w:val="27"/>
          <w:szCs w:val="27"/>
          <w:shd w:val="clear" w:color="auto" w:fill="FFFFFF"/>
        </w:rPr>
        <w:t>附件：1. 第二届安徽省</w:t>
      </w:r>
      <w:r>
        <w:rPr>
          <w:rFonts w:ascii="方正仿宋_GBK" w:eastAsia="方正仿宋_GBK" w:hAnsi="宋体" w:cs="方正仿宋_GBK"/>
          <w:sz w:val="27"/>
          <w:szCs w:val="27"/>
          <w:shd w:val="clear" w:color="auto" w:fill="FFFFFF"/>
        </w:rPr>
        <w:t>“</w:t>
      </w:r>
      <w:r>
        <w:rPr>
          <w:rFonts w:ascii="方正仿宋_GBK" w:eastAsia="方正仿宋_GBK" w:hAnsi="宋体" w:cs="方正仿宋_GBK"/>
          <w:sz w:val="27"/>
          <w:szCs w:val="27"/>
          <w:shd w:val="clear" w:color="auto" w:fill="FFFFFF"/>
        </w:rPr>
        <w:t>互联网+</w:t>
      </w:r>
      <w:r>
        <w:rPr>
          <w:rFonts w:ascii="方正仿宋_GBK" w:eastAsia="方正仿宋_GBK" w:hAnsi="宋体" w:cs="方正仿宋_GBK"/>
          <w:sz w:val="27"/>
          <w:szCs w:val="27"/>
          <w:shd w:val="clear" w:color="auto" w:fill="FFFFFF"/>
        </w:rPr>
        <w:t>”</w:t>
      </w:r>
      <w:r>
        <w:rPr>
          <w:rFonts w:ascii="方正仿宋_GBK" w:eastAsia="方正仿宋_GBK" w:hAnsi="宋体" w:cs="方正仿宋_GBK"/>
          <w:sz w:val="27"/>
          <w:szCs w:val="27"/>
          <w:shd w:val="clear" w:color="auto" w:fill="FFFFFF"/>
        </w:rPr>
        <w:t>大学生创新创业大赛暨首届中国</w:t>
      </w:r>
      <w:r>
        <w:rPr>
          <w:rFonts w:ascii="方正仿宋_GBK" w:eastAsia="方正仿宋_GBK" w:hAnsi="宋体" w:cs="方正仿宋_GBK"/>
          <w:sz w:val="27"/>
          <w:szCs w:val="27"/>
          <w:shd w:val="clear" w:color="auto" w:fill="FFFFFF"/>
        </w:rPr>
        <w:t>“</w:t>
      </w:r>
      <w:r>
        <w:rPr>
          <w:rFonts w:ascii="方正仿宋_GBK" w:eastAsia="方正仿宋_GBK" w:hAnsi="宋体" w:cs="方正仿宋_GBK"/>
          <w:sz w:val="27"/>
          <w:szCs w:val="27"/>
          <w:shd w:val="clear" w:color="auto" w:fill="FFFFFF"/>
        </w:rPr>
        <w:t>互联网+</w:t>
      </w:r>
      <w:r>
        <w:rPr>
          <w:rFonts w:ascii="方正仿宋_GBK" w:eastAsia="方正仿宋_GBK" w:hAnsi="宋体" w:cs="方正仿宋_GBK"/>
          <w:sz w:val="27"/>
          <w:szCs w:val="27"/>
          <w:shd w:val="clear" w:color="auto" w:fill="FFFFFF"/>
        </w:rPr>
        <w:t>”</w:t>
      </w:r>
      <w:r>
        <w:rPr>
          <w:rFonts w:ascii="方正仿宋_GBK" w:eastAsia="方正仿宋_GBK" w:hAnsi="宋体" w:cs="方正仿宋_GBK"/>
          <w:sz w:val="27"/>
          <w:szCs w:val="27"/>
          <w:shd w:val="clear" w:color="auto" w:fill="FFFFFF"/>
        </w:rPr>
        <w:t>大学生创新创业大赛选拔赛组织机构</w:t>
      </w:r>
    </w:p>
    <w:p w:rsidR="00743FCA" w:rsidRDefault="00AB6CF4" w:rsidP="00AF35EB">
      <w:pPr>
        <w:pStyle w:val="a3"/>
        <w:widowControl/>
        <w:spacing w:beforeLines="100" w:beforeAutospacing="0" w:afterAutospacing="0"/>
        <w:ind w:leftChars="324" w:left="680" w:firstLineChars="150" w:firstLine="405"/>
        <w:outlineLvl w:val="0"/>
      </w:pPr>
      <w:r>
        <w:rPr>
          <w:rFonts w:ascii="方正仿宋_GBK" w:eastAsia="方正仿宋_GBK" w:hAnsi="宋体" w:cs="方正仿宋_GBK"/>
          <w:sz w:val="27"/>
          <w:szCs w:val="27"/>
          <w:shd w:val="clear" w:color="auto" w:fill="FFFFFF"/>
        </w:rPr>
        <w:t>2.</w:t>
      </w:r>
      <w:r>
        <w:rPr>
          <w:rFonts w:ascii="方正仿宋_GBK" w:eastAsia="方正仿宋_GBK" w:hAnsi="宋体" w:cs="方正仿宋_GBK"/>
          <w:sz w:val="27"/>
          <w:szCs w:val="27"/>
          <w:shd w:val="clear" w:color="auto" w:fill="FFFFFF"/>
        </w:rPr>
        <w:t> </w:t>
      </w:r>
      <w:r>
        <w:rPr>
          <w:rFonts w:ascii="方正仿宋_GBK" w:eastAsia="方正仿宋_GBK" w:hAnsi="宋体" w:cs="方正仿宋_GBK"/>
          <w:sz w:val="27"/>
          <w:szCs w:val="27"/>
          <w:shd w:val="clear" w:color="auto" w:fill="FFFFFF"/>
        </w:rPr>
        <w:t xml:space="preserve"> 教育部关于举办第二届</w:t>
      </w:r>
      <w:r>
        <w:rPr>
          <w:rFonts w:ascii="方正仿宋_GBK" w:eastAsia="方正仿宋_GBK" w:hAnsi="宋体" w:cs="方正仿宋_GBK"/>
          <w:sz w:val="27"/>
          <w:szCs w:val="27"/>
          <w:shd w:val="clear" w:color="auto" w:fill="FFFFFF"/>
        </w:rPr>
        <w:t>“</w:t>
      </w:r>
      <w:r>
        <w:rPr>
          <w:rFonts w:ascii="方正仿宋_GBK" w:eastAsia="方正仿宋_GBK" w:hAnsi="宋体" w:cs="方正仿宋_GBK"/>
          <w:sz w:val="27"/>
          <w:szCs w:val="27"/>
          <w:shd w:val="clear" w:color="auto" w:fill="FFFFFF"/>
        </w:rPr>
        <w:t>互联网+</w:t>
      </w:r>
      <w:r>
        <w:rPr>
          <w:rFonts w:ascii="方正仿宋_GBK" w:eastAsia="方正仿宋_GBK" w:hAnsi="宋体" w:cs="方正仿宋_GBK"/>
          <w:sz w:val="27"/>
          <w:szCs w:val="27"/>
          <w:shd w:val="clear" w:color="auto" w:fill="FFFFFF"/>
        </w:rPr>
        <w:t>”</w:t>
      </w:r>
      <w:r>
        <w:rPr>
          <w:rFonts w:ascii="方正仿宋_GBK" w:eastAsia="方正仿宋_GBK" w:hAnsi="宋体" w:cs="方正仿宋_GBK"/>
          <w:sz w:val="27"/>
          <w:szCs w:val="27"/>
          <w:shd w:val="clear" w:color="auto" w:fill="FFFFFF"/>
        </w:rPr>
        <w:t>大学生创新创业大赛的通知</w:t>
      </w:r>
    </w:p>
    <w:p w:rsidR="00743FCA" w:rsidRDefault="00AB6CF4" w:rsidP="00F3618B">
      <w:pPr>
        <w:pStyle w:val="a3"/>
        <w:widowControl/>
        <w:spacing w:beforeLines="100" w:beforeAutospacing="0" w:afterAutospacing="0"/>
        <w:ind w:leftChars="100" w:left="210" w:firstLine="562"/>
        <w:outlineLvl w:val="0"/>
      </w:pPr>
      <w:r>
        <w:rPr>
          <w:rFonts w:ascii="方正仿宋_GBK" w:eastAsia="方正仿宋_GBK" w:hAnsi="宋体" w:cs="方正仿宋_GBK"/>
          <w:sz w:val="27"/>
          <w:szCs w:val="27"/>
          <w:shd w:val="clear" w:color="auto" w:fill="FFFFFF"/>
        </w:rPr>
        <w:t> </w:t>
      </w:r>
    </w:p>
    <w:p w:rsidR="00743FCA" w:rsidRDefault="00AB6CF4" w:rsidP="00AF35EB">
      <w:pPr>
        <w:pStyle w:val="a3"/>
        <w:widowControl/>
        <w:wordWrap w:val="0"/>
        <w:spacing w:beforeLines="100" w:beforeAutospacing="0" w:afterAutospacing="0"/>
        <w:ind w:leftChars="100" w:left="210" w:firstLine="562"/>
        <w:outlineLvl w:val="0"/>
      </w:pPr>
      <w:r>
        <w:rPr>
          <w:rFonts w:ascii="方正仿宋_GBK" w:eastAsia="方正仿宋_GBK" w:hAnsi="仿宋" w:cs="方正仿宋_GBK"/>
          <w:sz w:val="27"/>
          <w:szCs w:val="27"/>
          <w:shd w:val="clear" w:color="auto" w:fill="FFFFFF"/>
        </w:rPr>
        <w:t>                           </w:t>
      </w:r>
      <w:r>
        <w:rPr>
          <w:rFonts w:ascii="方正仿宋_GBK" w:eastAsia="方正仿宋_GBK" w:hAnsi="仿宋" w:cs="方正仿宋_GBK"/>
          <w:sz w:val="27"/>
          <w:szCs w:val="27"/>
          <w:shd w:val="clear" w:color="auto" w:fill="FFFFFF"/>
        </w:rPr>
        <w:t xml:space="preserve"> </w:t>
      </w:r>
      <w:r>
        <w:rPr>
          <w:rFonts w:ascii="方正仿宋_GBK" w:eastAsia="方正仿宋_GBK" w:hAnsi="仿宋" w:cs="方正仿宋_GBK"/>
          <w:sz w:val="27"/>
          <w:szCs w:val="27"/>
          <w:shd w:val="clear" w:color="auto" w:fill="FFFFFF"/>
        </w:rPr>
        <w:t>                                                     </w:t>
      </w:r>
      <w:r>
        <w:rPr>
          <w:rFonts w:ascii="方正仿宋_GBK" w:eastAsia="方正仿宋_GBK" w:hAnsi="仿宋" w:cs="方正仿宋_GBK"/>
          <w:sz w:val="27"/>
          <w:szCs w:val="27"/>
          <w:shd w:val="clear" w:color="auto" w:fill="FFFFFF"/>
        </w:rPr>
        <w:t xml:space="preserve"> </w:t>
      </w:r>
      <w:r>
        <w:rPr>
          <w:rFonts w:ascii="方正仿宋_GBK" w:eastAsia="方正仿宋_GBK" w:hAnsi="仿宋" w:cs="方正仿宋_GBK"/>
          <w:sz w:val="27"/>
          <w:szCs w:val="27"/>
          <w:shd w:val="clear" w:color="auto" w:fill="FFFFFF"/>
        </w:rPr>
        <w:t>            </w:t>
      </w:r>
      <w:r w:rsidR="00C91AB2">
        <w:rPr>
          <w:rFonts w:ascii="方正仿宋_GBK" w:eastAsia="方正仿宋_GBK" w:hAnsi="仿宋" w:cs="方正仿宋_GBK" w:hint="eastAsia"/>
          <w:sz w:val="27"/>
          <w:szCs w:val="27"/>
          <w:shd w:val="clear" w:color="auto" w:fill="FFFFFF"/>
        </w:rPr>
        <w:t xml:space="preserve">                       </w:t>
      </w:r>
      <w:r>
        <w:rPr>
          <w:rFonts w:ascii="方正仿宋_GBK" w:eastAsia="方正仿宋_GBK" w:hAnsi="仿宋" w:cs="方正仿宋_GBK"/>
          <w:sz w:val="27"/>
          <w:szCs w:val="27"/>
          <w:shd w:val="clear" w:color="auto" w:fill="FFFFFF"/>
        </w:rPr>
        <w:t xml:space="preserve"> 安徽省教育厅</w:t>
      </w:r>
    </w:p>
    <w:p w:rsidR="00743FCA" w:rsidRDefault="00AB6CF4" w:rsidP="00AF35EB">
      <w:pPr>
        <w:pStyle w:val="a3"/>
        <w:widowControl/>
        <w:wordWrap w:val="0"/>
        <w:spacing w:beforeLines="100" w:beforeAutospacing="0" w:afterAutospacing="0"/>
        <w:ind w:leftChars="100" w:left="210" w:firstLine="562"/>
        <w:outlineLvl w:val="0"/>
      </w:pPr>
      <w:r>
        <w:rPr>
          <w:rFonts w:ascii="方正仿宋_GBK" w:eastAsia="方正仿宋_GBK" w:hAnsi="仿宋" w:cs="方正仿宋_GBK"/>
          <w:sz w:val="27"/>
          <w:szCs w:val="27"/>
          <w:shd w:val="clear" w:color="auto" w:fill="FFFFFF"/>
        </w:rPr>
        <w:t>        </w:t>
      </w:r>
      <w:r>
        <w:rPr>
          <w:rFonts w:ascii="方正仿宋_GBK" w:eastAsia="方正仿宋_GBK" w:hAnsi="仿宋" w:cs="方正仿宋_GBK"/>
          <w:sz w:val="27"/>
          <w:szCs w:val="27"/>
          <w:shd w:val="clear" w:color="auto" w:fill="FFFFFF"/>
        </w:rPr>
        <w:t xml:space="preserve"> </w:t>
      </w:r>
      <w:r w:rsidR="00C91AB2">
        <w:rPr>
          <w:rFonts w:ascii="方正仿宋_GBK" w:eastAsia="方正仿宋_GBK" w:hAnsi="仿宋" w:cs="方正仿宋_GBK"/>
          <w:sz w:val="27"/>
          <w:szCs w:val="27"/>
          <w:shd w:val="clear" w:color="auto" w:fill="FFFFFF"/>
        </w:rPr>
        <w:t>     </w:t>
      </w:r>
      <w:r w:rsidR="00C91AB2">
        <w:rPr>
          <w:rFonts w:ascii="方正仿宋_GBK" w:eastAsia="方正仿宋_GBK" w:hAnsi="仿宋" w:cs="方正仿宋_GBK" w:hint="eastAsia"/>
          <w:sz w:val="27"/>
          <w:szCs w:val="27"/>
          <w:shd w:val="clear" w:color="auto" w:fill="FFFFFF"/>
        </w:rPr>
        <w:t xml:space="preserve"> </w:t>
      </w:r>
      <w:r w:rsidR="00C91AB2">
        <w:rPr>
          <w:rFonts w:ascii="方正仿宋_GBK" w:eastAsia="方正仿宋_GBK" w:hAnsi="仿宋" w:cs="方正仿宋_GBK"/>
          <w:sz w:val="27"/>
          <w:szCs w:val="27"/>
          <w:shd w:val="clear" w:color="auto" w:fill="FFFFFF"/>
        </w:rPr>
        <w:t> </w:t>
      </w:r>
      <w:r>
        <w:rPr>
          <w:rFonts w:ascii="方正仿宋_GBK" w:eastAsia="方正仿宋_GBK" w:hAnsi="仿宋" w:cs="方正仿宋_GBK"/>
          <w:sz w:val="27"/>
          <w:szCs w:val="27"/>
          <w:shd w:val="clear" w:color="auto" w:fill="FFFFFF"/>
        </w:rPr>
        <w:t xml:space="preserve"> 2016年4月18日</w:t>
      </w:r>
    </w:p>
    <w:p w:rsidR="00743FCA" w:rsidRDefault="00AB6CF4" w:rsidP="00AF35EB">
      <w:pPr>
        <w:pStyle w:val="a3"/>
        <w:widowControl/>
        <w:spacing w:beforeLines="100" w:beforeAutospacing="0" w:afterAutospacing="0"/>
        <w:ind w:leftChars="100" w:left="210" w:firstLine="632"/>
        <w:outlineLvl w:val="0"/>
      </w:pPr>
      <w:r>
        <w:rPr>
          <w:rFonts w:ascii="方正仿宋_GBK" w:eastAsia="方正仿宋_GBK" w:hAnsi="方正仿宋_GBK" w:cs="方正仿宋_GBK"/>
          <w:sz w:val="27"/>
          <w:szCs w:val="27"/>
          <w:shd w:val="clear" w:color="auto" w:fill="FFFFFF"/>
        </w:rPr>
        <w:t> </w:t>
      </w:r>
    </w:p>
    <w:p w:rsidR="00743FCA" w:rsidRDefault="00AB6CF4" w:rsidP="00AF35EB">
      <w:pPr>
        <w:pStyle w:val="a3"/>
        <w:widowControl/>
        <w:spacing w:beforeLines="50" w:beforeAutospacing="0" w:afterLines="50" w:afterAutospacing="0"/>
        <w:ind w:leftChars="-50" w:left="-105" w:rightChars="-50" w:right="-105"/>
        <w:outlineLvl w:val="0"/>
      </w:pPr>
      <w:r>
        <w:rPr>
          <w:rFonts w:ascii="方正仿宋_GBK" w:eastAsia="方正仿宋_GBK" w:hAnsi="方正仿宋_GBK" w:cs="方正仿宋_GBK"/>
          <w:sz w:val="27"/>
          <w:szCs w:val="27"/>
          <w:shd w:val="clear" w:color="auto" w:fill="FFFFFF"/>
        </w:rPr>
        <w:br w:type="page"/>
      </w:r>
      <w:r>
        <w:rPr>
          <w:rFonts w:ascii="方正黑体_GBK" w:eastAsia="方正黑体_GBK" w:hAnsi="方正黑体_GBK" w:cs="方正黑体_GBK"/>
          <w:sz w:val="27"/>
          <w:szCs w:val="27"/>
          <w:shd w:val="clear" w:color="auto" w:fill="FFFFFF"/>
        </w:rPr>
        <w:lastRenderedPageBreak/>
        <w:t>附件1</w:t>
      </w:r>
    </w:p>
    <w:p w:rsidR="00743FCA" w:rsidRDefault="00AB6CF4" w:rsidP="00AF35EB">
      <w:pPr>
        <w:pStyle w:val="a3"/>
        <w:widowControl/>
        <w:spacing w:beforeLines="50" w:beforeAutospacing="0" w:afterLines="50" w:afterAutospacing="0"/>
        <w:ind w:leftChars="-50" w:left="-105" w:rightChars="-50" w:right="-105"/>
        <w:outlineLvl w:val="0"/>
      </w:pPr>
      <w:r>
        <w:rPr>
          <w:rFonts w:ascii="方正小标宋_GBK" w:eastAsia="方正小标宋_GBK" w:hAnsi="方正小标宋_GBK" w:cs="方正小标宋_GBK"/>
          <w:sz w:val="27"/>
          <w:szCs w:val="27"/>
          <w:shd w:val="clear" w:color="auto" w:fill="FFFFFF"/>
        </w:rPr>
        <w:t>第二届安徽省“互联网+”大学生创新创业大赛暨首届</w:t>
      </w:r>
    </w:p>
    <w:p w:rsidR="00743FCA" w:rsidRDefault="00AB6CF4" w:rsidP="00AF35EB">
      <w:pPr>
        <w:pStyle w:val="a3"/>
        <w:widowControl/>
        <w:spacing w:beforeLines="50" w:beforeAutospacing="0" w:afterLines="50" w:afterAutospacing="0"/>
        <w:ind w:leftChars="-50" w:left="-105" w:rightChars="-50" w:right="-105"/>
        <w:outlineLvl w:val="0"/>
      </w:pPr>
      <w:r>
        <w:rPr>
          <w:rFonts w:ascii="方正小标宋_GBK" w:eastAsia="方正小标宋_GBK" w:hAnsi="方正小标宋_GBK" w:cs="方正小标宋_GBK"/>
          <w:sz w:val="27"/>
          <w:szCs w:val="27"/>
          <w:shd w:val="clear" w:color="auto" w:fill="FFFFFF"/>
        </w:rPr>
        <w:t>中国“互联网+”大学生创新创业大赛选拔赛组织机构</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黑体_GBK" w:eastAsia="方正黑体_GBK" w:hAnsi="方正黑体_GBK" w:cs="方正黑体_GBK"/>
          <w:sz w:val="27"/>
          <w:szCs w:val="27"/>
          <w:shd w:val="clear" w:color="auto" w:fill="FFFFFF"/>
        </w:rPr>
        <w:t>一、组织委员会</w:t>
      </w:r>
    </w:p>
    <w:p w:rsidR="00743FCA" w:rsidRPr="00C91AB2" w:rsidRDefault="00AB6CF4" w:rsidP="00AF35EB">
      <w:pPr>
        <w:pStyle w:val="a3"/>
        <w:widowControl/>
        <w:spacing w:beforeLines="50" w:beforeAutospacing="0" w:afterLines="50" w:afterAutospacing="0"/>
        <w:ind w:leftChars="-50" w:left="-105" w:rightChars="-50" w:right="-105" w:firstLine="634"/>
        <w:outlineLvl w:val="0"/>
      </w:pPr>
      <w:r>
        <w:rPr>
          <w:rFonts w:ascii="方正仿宋_GBK" w:eastAsia="方正仿宋_GBK" w:hAnsi="方正仿宋_GBK" w:cs="方正仿宋_GBK"/>
          <w:b/>
          <w:sz w:val="27"/>
          <w:szCs w:val="27"/>
          <w:shd w:val="clear" w:color="auto" w:fill="FFFFFF"/>
        </w:rPr>
        <w:t>主任委员：</w:t>
      </w:r>
      <w:r>
        <w:rPr>
          <w:rFonts w:ascii="方正仿宋_GBK" w:eastAsia="方正仿宋_GBK" w:hAnsi="方正仿宋_GBK" w:cs="方正仿宋_GBK"/>
          <w:sz w:val="27"/>
          <w:szCs w:val="27"/>
          <w:shd w:val="clear" w:color="auto" w:fill="FFFFFF"/>
        </w:rPr>
        <w:t>安徽省教育厅厅</w:t>
      </w:r>
      <w:r w:rsidR="00C91AB2" w:rsidRPr="00C91AB2">
        <w:rPr>
          <w:rFonts w:ascii="方正仿宋_GBK" w:eastAsia="方正仿宋_GBK" w:hAnsi="方正仿宋_GBK" w:cs="方正仿宋_GBK" w:hint="eastAsia"/>
          <w:sz w:val="27"/>
          <w:szCs w:val="27"/>
          <w:shd w:val="clear" w:color="auto" w:fill="FFFFFF"/>
        </w:rPr>
        <w:t>长</w:t>
      </w:r>
      <w:r w:rsidR="00C91AB2">
        <w:rPr>
          <w:rFonts w:hint="eastAsia"/>
        </w:rPr>
        <w:t xml:space="preserve">       </w:t>
      </w:r>
      <w:r>
        <w:rPr>
          <w:rFonts w:ascii="方正仿宋_GBK" w:eastAsia="方正仿宋_GBK" w:hAnsi="方正仿宋_GBK" w:cs="方正仿宋_GBK"/>
          <w:sz w:val="27"/>
          <w:szCs w:val="27"/>
          <w:shd w:val="clear" w:color="auto" w:fill="FFFFFF"/>
        </w:rPr>
        <w:t>程  艺</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仿宋_GBK" w:eastAsia="方正仿宋_GBK" w:hAnsi="方正仿宋_GBK" w:cs="方正仿宋_GBK"/>
          <w:sz w:val="27"/>
          <w:szCs w:val="27"/>
          <w:shd w:val="clear" w:color="auto" w:fill="FFFFFF"/>
        </w:rPr>
        <w:t>中国工程院院士、合肥工业大学教授     杨善林</w:t>
      </w:r>
    </w:p>
    <w:p w:rsidR="00743FCA" w:rsidRDefault="00AB6CF4" w:rsidP="00AF35EB">
      <w:pPr>
        <w:pStyle w:val="a3"/>
        <w:widowControl/>
        <w:spacing w:beforeLines="50" w:beforeAutospacing="0" w:afterLines="50" w:afterAutospacing="0"/>
        <w:ind w:leftChars="-50" w:left="-105" w:rightChars="-50" w:right="-105" w:firstLine="634"/>
        <w:outlineLvl w:val="0"/>
      </w:pPr>
      <w:r>
        <w:rPr>
          <w:rFonts w:ascii="方正仿宋_GBK" w:eastAsia="方正仿宋_GBK" w:hAnsi="方正仿宋_GBK" w:cs="方正仿宋_GBK"/>
          <w:b/>
          <w:sz w:val="27"/>
          <w:szCs w:val="27"/>
          <w:shd w:val="clear" w:color="auto" w:fill="FFFFFF"/>
        </w:rPr>
        <w:t>常务副主任：</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仿宋_GBK" w:eastAsia="方正仿宋_GBK" w:hAnsi="方正仿宋_GBK" w:cs="方正仿宋_GBK"/>
          <w:sz w:val="27"/>
          <w:szCs w:val="27"/>
          <w:shd w:val="clear" w:color="auto" w:fill="FFFFFF"/>
        </w:rPr>
        <w:t>安徽省教育厅副厅长   李和平</w:t>
      </w:r>
    </w:p>
    <w:p w:rsidR="00743FCA" w:rsidRDefault="00AB6CF4" w:rsidP="00AF35EB">
      <w:pPr>
        <w:pStyle w:val="a3"/>
        <w:widowControl/>
        <w:spacing w:beforeLines="50" w:beforeAutospacing="0" w:afterLines="50" w:afterAutospacing="0"/>
        <w:ind w:leftChars="-50" w:left="-105" w:rightChars="-50" w:right="-105" w:firstLine="634"/>
        <w:outlineLvl w:val="0"/>
      </w:pPr>
      <w:r>
        <w:rPr>
          <w:rFonts w:ascii="方正仿宋_GBK" w:eastAsia="方正仿宋_GBK" w:hAnsi="方正仿宋_GBK" w:cs="方正仿宋_GBK"/>
          <w:b/>
          <w:sz w:val="27"/>
          <w:szCs w:val="27"/>
          <w:shd w:val="clear" w:color="auto" w:fill="FFFFFF"/>
        </w:rPr>
        <w:t>执行主任：</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仿宋_GBK" w:eastAsia="方正仿宋_GBK" w:hAnsi="方正仿宋_GBK" w:cs="方正仿宋_GBK"/>
          <w:sz w:val="27"/>
          <w:szCs w:val="27"/>
          <w:shd w:val="clear" w:color="auto" w:fill="FFFFFF"/>
        </w:rPr>
        <w:t>合肥工业大学校</w:t>
      </w:r>
      <w:r w:rsidR="00C91AB2" w:rsidRPr="00C91AB2">
        <w:rPr>
          <w:rFonts w:ascii="方正仿宋_GBK" w:eastAsia="方正仿宋_GBK" w:hAnsi="方正仿宋_GBK" w:cs="方正仿宋_GBK" w:hint="eastAsia"/>
          <w:sz w:val="27"/>
          <w:szCs w:val="27"/>
          <w:shd w:val="clear" w:color="auto" w:fill="FFFFFF"/>
        </w:rPr>
        <w:t>长</w:t>
      </w:r>
      <w:r w:rsidR="00C91AB2">
        <w:rPr>
          <w:rFonts w:ascii="方正仿宋_GBK" w:eastAsia="方正仿宋_GBK" w:hAnsi="方正仿宋_GBK" w:cs="方正仿宋_GBK" w:hint="eastAsia"/>
          <w:sz w:val="27"/>
          <w:szCs w:val="27"/>
          <w:shd w:val="clear" w:color="auto" w:fill="FFFFFF"/>
        </w:rPr>
        <w:t xml:space="preserve">  </w:t>
      </w:r>
      <w:r>
        <w:rPr>
          <w:rFonts w:ascii="方正仿宋_GBK" w:eastAsia="方正仿宋_GBK" w:hAnsi="方正仿宋_GBK" w:cs="方正仿宋_GBK"/>
          <w:sz w:val="27"/>
          <w:szCs w:val="27"/>
          <w:shd w:val="clear" w:color="auto" w:fill="FFFFFF"/>
        </w:rPr>
        <w:t>梁  樑</w:t>
      </w:r>
    </w:p>
    <w:p w:rsidR="00743FCA" w:rsidRDefault="00AB6CF4" w:rsidP="00AF35EB">
      <w:pPr>
        <w:pStyle w:val="a3"/>
        <w:widowControl/>
        <w:spacing w:beforeLines="50" w:beforeAutospacing="0" w:afterLines="50" w:afterAutospacing="0"/>
        <w:ind w:leftChars="-50" w:left="-105" w:rightChars="-50" w:right="-105" w:firstLine="512"/>
        <w:outlineLvl w:val="0"/>
      </w:pPr>
      <w:r>
        <w:rPr>
          <w:rFonts w:ascii="方正仿宋_GBK" w:eastAsia="方正仿宋_GBK" w:hAnsi="方正仿宋_GBK" w:cs="方正仿宋_GBK"/>
          <w:spacing w:val="-30"/>
          <w:sz w:val="27"/>
          <w:szCs w:val="27"/>
          <w:shd w:val="clear" w:color="auto" w:fill="FFFFFF"/>
        </w:rPr>
        <w:t>合肥学院（安徽省大学生创新创业教育办公室）</w:t>
      </w:r>
      <w:r w:rsidR="00C91AB2">
        <w:rPr>
          <w:rFonts w:ascii="方正仿宋_GBK" w:eastAsia="方正仿宋_GBK" w:hAnsi="方正仿宋_GBK" w:cs="方正仿宋_GBK" w:hint="eastAsia"/>
          <w:spacing w:val="-30"/>
          <w:sz w:val="27"/>
          <w:szCs w:val="27"/>
          <w:shd w:val="clear" w:color="auto" w:fill="FFFFFF"/>
        </w:rPr>
        <w:t xml:space="preserve"> </w:t>
      </w:r>
      <w:r>
        <w:rPr>
          <w:rFonts w:ascii="方正仿宋_GBK" w:eastAsia="方正仿宋_GBK" w:hAnsi="方正仿宋_GBK" w:cs="方正仿宋_GBK"/>
          <w:spacing w:val="-30"/>
          <w:sz w:val="27"/>
          <w:szCs w:val="27"/>
          <w:shd w:val="clear" w:color="auto" w:fill="FFFFFF"/>
        </w:rPr>
        <w:t xml:space="preserve">院长 </w:t>
      </w:r>
      <w:r>
        <w:rPr>
          <w:rFonts w:ascii="方正仿宋_GBK" w:eastAsia="方正仿宋_GBK" w:hAnsi="方正仿宋_GBK" w:cs="方正仿宋_GBK"/>
          <w:spacing w:val="-6"/>
          <w:sz w:val="27"/>
          <w:szCs w:val="27"/>
          <w:shd w:val="clear" w:color="auto" w:fill="FFFFFF"/>
        </w:rPr>
        <w:t>张文兵</w:t>
      </w:r>
    </w:p>
    <w:p w:rsidR="00743FCA" w:rsidRDefault="00AB6CF4" w:rsidP="00AF35EB">
      <w:pPr>
        <w:pStyle w:val="a3"/>
        <w:widowControl/>
        <w:spacing w:beforeLines="50" w:beforeAutospacing="0" w:afterLines="50" w:afterAutospacing="0"/>
        <w:ind w:leftChars="-50" w:left="-105" w:rightChars="-50" w:right="-105" w:firstLine="634"/>
        <w:outlineLvl w:val="0"/>
      </w:pPr>
      <w:r>
        <w:rPr>
          <w:rFonts w:ascii="方正仿宋_GBK" w:eastAsia="方正仿宋_GBK" w:hAnsi="方正仿宋_GBK" w:cs="方正仿宋_GBK"/>
          <w:b/>
          <w:sz w:val="27"/>
          <w:szCs w:val="27"/>
          <w:shd w:val="clear" w:color="auto" w:fill="FFFFFF"/>
        </w:rPr>
        <w:t>副主任委员：</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仿宋_GBK" w:eastAsia="方正仿宋_GBK" w:hAnsi="方正仿宋_GBK" w:cs="方正仿宋_GBK"/>
          <w:sz w:val="27"/>
          <w:szCs w:val="27"/>
          <w:shd w:val="clear" w:color="auto" w:fill="FFFFFF"/>
        </w:rPr>
        <w:t>各本科高校校（院）长</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仿宋_GBK" w:eastAsia="方正仿宋_GBK" w:hAnsi="方正仿宋_GBK" w:cs="方正仿宋_GBK"/>
          <w:sz w:val="27"/>
          <w:szCs w:val="27"/>
          <w:shd w:val="clear" w:color="auto" w:fill="FFFFFF"/>
        </w:rPr>
        <w:t>各地方技能型高水平大学立项建设高校校（院）长</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仿宋_GBK" w:eastAsia="方正仿宋_GBK" w:hAnsi="方正仿宋_GBK" w:cs="方正仿宋_GBK"/>
          <w:sz w:val="27"/>
          <w:szCs w:val="27"/>
          <w:shd w:val="clear" w:color="auto" w:fill="FFFFFF"/>
        </w:rPr>
        <w:t>安徽省教育厅高教处处长               储常连</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仿宋_GBK" w:eastAsia="方正仿宋_GBK" w:hAnsi="方正仿宋_GBK" w:cs="方正仿宋_GBK"/>
          <w:sz w:val="27"/>
          <w:szCs w:val="27"/>
          <w:shd w:val="clear" w:color="auto" w:fill="FFFFFF"/>
        </w:rPr>
        <w:t>安徽省教育厅人事处处长               李方泽</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仿宋_GBK" w:eastAsia="方正仿宋_GBK" w:hAnsi="方正仿宋_GBK" w:cs="方正仿宋_GBK"/>
          <w:sz w:val="27"/>
          <w:szCs w:val="27"/>
          <w:shd w:val="clear" w:color="auto" w:fill="FFFFFF"/>
        </w:rPr>
        <w:t>安徽省教育厅财务处处长               张庚家</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仿宋_GBK" w:eastAsia="方正仿宋_GBK" w:hAnsi="方正仿宋_GBK" w:cs="方正仿宋_GBK"/>
          <w:sz w:val="27"/>
          <w:szCs w:val="27"/>
          <w:shd w:val="clear" w:color="auto" w:fill="FFFFFF"/>
        </w:rPr>
        <w:lastRenderedPageBreak/>
        <w:t>安徽省教育厅学生处处长               左其琨</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仿宋_GBK" w:eastAsia="方正仿宋_GBK" w:hAnsi="方正仿宋_GBK" w:cs="方正仿宋_GBK"/>
          <w:sz w:val="27"/>
          <w:szCs w:val="27"/>
          <w:shd w:val="clear" w:color="auto" w:fill="FFFFFF"/>
        </w:rPr>
        <w:t>安徽省教育厅科研处处长               汤仲胜</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仿宋_GBK" w:eastAsia="方正仿宋_GBK" w:hAnsi="方正仿宋_GBK" w:cs="方正仿宋_GBK"/>
          <w:sz w:val="27"/>
          <w:szCs w:val="27"/>
          <w:shd w:val="clear" w:color="auto" w:fill="FFFFFF"/>
        </w:rPr>
        <w:t>安徽省大中专毕业生就业指导中心主任   鲍  勇</w:t>
      </w:r>
    </w:p>
    <w:p w:rsidR="00743FCA" w:rsidRDefault="00AB6CF4" w:rsidP="00AF35EB">
      <w:pPr>
        <w:pStyle w:val="a3"/>
        <w:widowControl/>
        <w:spacing w:beforeLines="50" w:beforeAutospacing="0" w:afterLines="50" w:afterAutospacing="0"/>
        <w:ind w:leftChars="-50" w:left="-105" w:rightChars="-50" w:right="-105" w:firstLine="634"/>
        <w:outlineLvl w:val="0"/>
      </w:pPr>
      <w:r>
        <w:rPr>
          <w:rFonts w:ascii="方正仿宋_GBK" w:eastAsia="方正仿宋_GBK" w:hAnsi="方正仿宋_GBK" w:cs="方正仿宋_GBK"/>
          <w:b/>
          <w:sz w:val="27"/>
          <w:szCs w:val="27"/>
          <w:shd w:val="clear" w:color="auto" w:fill="FFFFFF"/>
        </w:rPr>
        <w:t>委   员：</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仿宋_GBK" w:eastAsia="方正仿宋_GBK" w:hAnsi="方正仿宋_GBK" w:cs="方正仿宋_GBK"/>
          <w:sz w:val="27"/>
          <w:szCs w:val="27"/>
          <w:shd w:val="clear" w:color="auto" w:fill="FFFFFF"/>
        </w:rPr>
        <w:t>各高校分管教学（或创新创业）工作副校（院）长</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仿宋_GBK" w:eastAsia="方正仿宋_GBK" w:hAnsi="方正仿宋_GBK" w:cs="方正仿宋_GBK"/>
          <w:sz w:val="27"/>
          <w:szCs w:val="27"/>
          <w:shd w:val="clear" w:color="auto" w:fill="FFFFFF"/>
        </w:rPr>
        <w:t>安徽省教育厅高教处副处长             梁祥君</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仿宋_GBK" w:eastAsia="方正仿宋_GBK" w:hAnsi="方正仿宋_GBK" w:cs="方正仿宋_GBK"/>
          <w:sz w:val="27"/>
          <w:szCs w:val="27"/>
          <w:shd w:val="clear" w:color="auto" w:fill="FFFFFF"/>
        </w:rPr>
        <w:t>合肥工业大学创新学院院长             黄景荣</w:t>
      </w:r>
    </w:p>
    <w:p w:rsidR="00743FCA" w:rsidRDefault="00AB6CF4" w:rsidP="00AF35EB">
      <w:pPr>
        <w:pStyle w:val="a3"/>
        <w:widowControl/>
        <w:spacing w:beforeLines="50" w:beforeAutospacing="0" w:afterLines="50" w:afterAutospacing="0"/>
        <w:ind w:leftChars="-50" w:left="-105" w:rightChars="-50" w:right="-105" w:firstLine="590"/>
        <w:outlineLvl w:val="0"/>
      </w:pPr>
      <w:r>
        <w:rPr>
          <w:rFonts w:ascii="方正仿宋_GBK" w:eastAsia="方正仿宋_GBK" w:hAnsi="方正仿宋_GBK" w:cs="方正仿宋_GBK"/>
          <w:spacing w:val="-40"/>
          <w:sz w:val="27"/>
          <w:szCs w:val="27"/>
          <w:shd w:val="clear" w:color="auto" w:fill="FFFFFF"/>
        </w:rPr>
        <w:t>合</w:t>
      </w:r>
      <w:r w:rsidR="00F44E32">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肥</w:t>
      </w:r>
      <w:r w:rsidR="00F44E32">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工</w:t>
      </w:r>
      <w:r w:rsidR="00F44E32">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业</w:t>
      </w:r>
      <w:r w:rsidR="00F44E32">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大</w:t>
      </w:r>
      <w:r w:rsidR="00F44E32">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学</w:t>
      </w:r>
      <w:r w:rsidR="00F44E32">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管</w:t>
      </w:r>
      <w:r w:rsidR="00F44E32">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理</w:t>
      </w:r>
      <w:r w:rsidR="00F44E32">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学</w:t>
      </w:r>
      <w:r w:rsidR="00F44E32">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院</w:t>
      </w:r>
      <w:r w:rsidR="00F44E32">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信</w:t>
      </w:r>
      <w:r w:rsidR="00F44E32">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息</w:t>
      </w:r>
      <w:r w:rsidR="00F44E32">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技</w:t>
      </w:r>
      <w:r w:rsidR="00F44E32">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术</w:t>
      </w:r>
      <w:r w:rsidR="00F44E32">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与</w:t>
      </w:r>
      <w:r w:rsidR="00F44E32">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工</w:t>
      </w:r>
      <w:r w:rsidR="00F44E32">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程</w:t>
      </w:r>
      <w:r w:rsidR="00F44E32">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管</w:t>
      </w:r>
      <w:r w:rsidR="00F44E32">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理</w:t>
      </w:r>
      <w:r w:rsidR="00F44E32">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研</w:t>
      </w:r>
      <w:r w:rsidR="00F44E32">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究</w:t>
      </w:r>
      <w:r w:rsidR="00F44E32">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所</w:t>
      </w:r>
      <w:r w:rsidR="00F44E32">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所</w:t>
      </w:r>
      <w:r w:rsidR="00F44E32">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长</w:t>
      </w:r>
      <w:r>
        <w:rPr>
          <w:rFonts w:ascii="方正仿宋_GBK" w:eastAsia="方正仿宋_GBK" w:hAnsi="方正仿宋_GBK" w:cs="方正仿宋_GBK"/>
          <w:sz w:val="27"/>
          <w:szCs w:val="27"/>
          <w:shd w:val="clear" w:color="auto" w:fill="FFFFFF"/>
        </w:rPr>
        <w:t xml:space="preserve"> 梁昌勇</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仿宋_GBK" w:eastAsia="方正仿宋_GBK" w:hAnsi="方正仿宋_GBK" w:cs="方正仿宋_GBK"/>
          <w:sz w:val="27"/>
          <w:szCs w:val="27"/>
          <w:shd w:val="clear" w:color="auto" w:fill="FFFFFF"/>
        </w:rPr>
        <w:t>合肥学院大学生创新创业教育中心主任   刘沛平</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黑体_GBK" w:eastAsia="方正黑体_GBK" w:hAnsi="方正黑体_GBK" w:cs="方正黑体_GBK"/>
          <w:sz w:val="27"/>
          <w:szCs w:val="27"/>
          <w:shd w:val="clear" w:color="auto" w:fill="FFFFFF"/>
        </w:rPr>
        <w:t>二、专家指导委员会</w:t>
      </w:r>
    </w:p>
    <w:p w:rsidR="00743FCA" w:rsidRDefault="00AB6CF4" w:rsidP="00AF35EB">
      <w:pPr>
        <w:pStyle w:val="a3"/>
        <w:widowControl/>
        <w:spacing w:beforeLines="50" w:beforeAutospacing="0" w:afterLines="50" w:afterAutospacing="0"/>
        <w:ind w:leftChars="-50" w:left="-105" w:rightChars="-50" w:right="-105" w:firstLine="634"/>
        <w:outlineLvl w:val="0"/>
      </w:pPr>
      <w:r>
        <w:rPr>
          <w:rFonts w:ascii="方正仿宋_GBK" w:eastAsia="方正仿宋_GBK" w:hAnsi="方正仿宋_GBK" w:cs="方正仿宋_GBK"/>
          <w:b/>
          <w:sz w:val="27"/>
          <w:szCs w:val="27"/>
          <w:shd w:val="clear" w:color="auto" w:fill="FFFFFF"/>
        </w:rPr>
        <w:t>主任：</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仿宋_GBK" w:eastAsia="方正仿宋_GBK" w:hAnsi="方正仿宋_GBK" w:cs="方正仿宋_GBK"/>
          <w:sz w:val="27"/>
          <w:szCs w:val="27"/>
          <w:shd w:val="clear" w:color="auto" w:fill="FFFFFF"/>
        </w:rPr>
        <w:t>中国工程院院</w:t>
      </w:r>
      <w:r w:rsidR="00C91AB2" w:rsidRPr="00C91AB2">
        <w:rPr>
          <w:rFonts w:ascii="方正仿宋_GBK" w:eastAsia="方正仿宋_GBK" w:hAnsi="方正仿宋_GBK" w:cs="方正仿宋_GBK" w:hint="eastAsia"/>
          <w:sz w:val="27"/>
          <w:szCs w:val="27"/>
          <w:shd w:val="clear" w:color="auto" w:fill="FFFFFF"/>
        </w:rPr>
        <w:t>士</w:t>
      </w:r>
      <w:r w:rsidR="00C91AB2">
        <w:rPr>
          <w:rFonts w:ascii="方正仿宋_GBK" w:eastAsia="方正仿宋_GBK" w:hAnsi="方正仿宋_GBK" w:cs="方正仿宋_GBK" w:hint="eastAsia"/>
          <w:sz w:val="27"/>
          <w:szCs w:val="27"/>
          <w:shd w:val="clear" w:color="auto" w:fill="FFFFFF"/>
        </w:rPr>
        <w:t xml:space="preserve"> </w:t>
      </w:r>
      <w:r>
        <w:rPr>
          <w:rFonts w:ascii="方正仿宋_GBK" w:eastAsia="方正仿宋_GBK" w:hAnsi="方正仿宋_GBK" w:cs="方正仿宋_GBK"/>
          <w:sz w:val="27"/>
          <w:szCs w:val="27"/>
          <w:shd w:val="clear" w:color="auto" w:fill="FFFFFF"/>
        </w:rPr>
        <w:t>杨善林</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仿宋_GBK" w:eastAsia="方正仿宋_GBK" w:hAnsi="方正仿宋_GBK" w:cs="方正仿宋_GBK"/>
          <w:sz w:val="27"/>
          <w:szCs w:val="27"/>
          <w:shd w:val="clear" w:color="auto" w:fill="FFFFFF"/>
        </w:rPr>
        <w:t>委员名单在大赛官网另行公布。</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黑体_GBK" w:eastAsia="方正黑体_GBK" w:hAnsi="方正黑体_GBK" w:cs="方正黑体_GBK"/>
          <w:sz w:val="27"/>
          <w:szCs w:val="27"/>
          <w:shd w:val="clear" w:color="auto" w:fill="FFFFFF"/>
        </w:rPr>
        <w:t>三、裁判委员会</w:t>
      </w:r>
    </w:p>
    <w:p w:rsidR="00743FCA" w:rsidRDefault="00AB6CF4" w:rsidP="00AF35EB">
      <w:pPr>
        <w:pStyle w:val="a3"/>
        <w:widowControl/>
        <w:spacing w:beforeLines="50" w:beforeAutospacing="0" w:afterLines="50" w:afterAutospacing="0"/>
        <w:ind w:leftChars="-50" w:left="-105" w:rightChars="-50" w:right="-105" w:firstLine="634"/>
        <w:outlineLvl w:val="0"/>
      </w:pPr>
      <w:r>
        <w:rPr>
          <w:rFonts w:ascii="方正仿宋_GBK" w:eastAsia="方正仿宋_GBK" w:hAnsi="方正仿宋_GBK" w:cs="方正仿宋_GBK"/>
          <w:b/>
          <w:sz w:val="27"/>
          <w:szCs w:val="27"/>
          <w:shd w:val="clear" w:color="auto" w:fill="FFFFFF"/>
        </w:rPr>
        <w:t>主任：</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仿宋_GBK" w:eastAsia="方正仿宋_GBK" w:hAnsi="方正仿宋_GBK" w:cs="方正仿宋_GBK"/>
          <w:sz w:val="27"/>
          <w:szCs w:val="27"/>
          <w:shd w:val="clear" w:color="auto" w:fill="FFFFFF"/>
        </w:rPr>
        <w:t>合肥学院党委书</w:t>
      </w:r>
      <w:r w:rsidR="00C91AB2" w:rsidRPr="00C91AB2">
        <w:rPr>
          <w:rFonts w:ascii="方正仿宋_GBK" w:eastAsia="方正仿宋_GBK" w:hAnsi="方正仿宋_GBK" w:cs="方正仿宋_GBK" w:hint="eastAsia"/>
          <w:sz w:val="27"/>
          <w:szCs w:val="27"/>
          <w:shd w:val="clear" w:color="auto" w:fill="FFFFFF"/>
        </w:rPr>
        <w:t>记</w:t>
      </w:r>
      <w:r w:rsidR="00C91AB2">
        <w:rPr>
          <w:rFonts w:ascii="方正仿宋_GBK" w:eastAsia="方正仿宋_GBK" w:hAnsi="方正仿宋_GBK" w:cs="方正仿宋_GBK" w:hint="eastAsia"/>
          <w:sz w:val="27"/>
          <w:szCs w:val="27"/>
          <w:shd w:val="clear" w:color="auto" w:fill="FFFFFF"/>
        </w:rPr>
        <w:t xml:space="preserve">  </w:t>
      </w:r>
      <w:r>
        <w:rPr>
          <w:rFonts w:ascii="方正仿宋_GBK" w:eastAsia="方正仿宋_GBK" w:hAnsi="方正仿宋_GBK" w:cs="方正仿宋_GBK"/>
          <w:sz w:val="27"/>
          <w:szCs w:val="27"/>
          <w:shd w:val="clear" w:color="auto" w:fill="FFFFFF"/>
        </w:rPr>
        <w:t>蔡敬民</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仿宋_GBK" w:eastAsia="方正仿宋_GBK" w:hAnsi="方正仿宋_GBK" w:cs="方正仿宋_GBK"/>
          <w:sz w:val="27"/>
          <w:szCs w:val="27"/>
          <w:shd w:val="clear" w:color="auto" w:fill="FFFFFF"/>
        </w:rPr>
        <w:t>委员名单在大赛官网另行公布。</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黑体_GBK" w:eastAsia="方正黑体_GBK" w:hAnsi="方正黑体_GBK" w:cs="方正黑体_GBK"/>
          <w:sz w:val="27"/>
          <w:szCs w:val="27"/>
          <w:shd w:val="clear" w:color="auto" w:fill="FFFFFF"/>
        </w:rPr>
        <w:t>四、秘书处</w:t>
      </w:r>
    </w:p>
    <w:p w:rsidR="00743FCA" w:rsidRDefault="00AB6CF4" w:rsidP="00AF35EB">
      <w:pPr>
        <w:pStyle w:val="a3"/>
        <w:widowControl/>
        <w:spacing w:beforeLines="50" w:beforeAutospacing="0" w:afterLines="50" w:afterAutospacing="0"/>
        <w:ind w:leftChars="-50" w:left="-105" w:rightChars="-50" w:right="-105" w:firstLine="634"/>
        <w:outlineLvl w:val="0"/>
      </w:pPr>
      <w:r>
        <w:rPr>
          <w:rFonts w:ascii="方正仿宋_GBK" w:eastAsia="方正仿宋_GBK" w:hAnsi="方正仿宋_GBK" w:cs="方正仿宋_GBK"/>
          <w:b/>
          <w:sz w:val="27"/>
          <w:szCs w:val="27"/>
          <w:shd w:val="clear" w:color="auto" w:fill="FFFFFF"/>
        </w:rPr>
        <w:lastRenderedPageBreak/>
        <w:t>秘书长：</w:t>
      </w:r>
    </w:p>
    <w:p w:rsidR="00F44E32" w:rsidRDefault="00F44E32" w:rsidP="00AF35EB">
      <w:pPr>
        <w:pStyle w:val="a3"/>
        <w:widowControl/>
        <w:spacing w:beforeLines="50" w:beforeAutospacing="0" w:afterLines="50" w:afterAutospacing="0"/>
        <w:ind w:leftChars="-50" w:left="-105" w:rightChars="-50" w:right="-105" w:firstLine="590"/>
        <w:outlineLvl w:val="0"/>
      </w:pPr>
      <w:r>
        <w:rPr>
          <w:rFonts w:ascii="方正仿宋_GBK" w:eastAsia="方正仿宋_GBK" w:hAnsi="方正仿宋_GBK" w:cs="方正仿宋_GBK"/>
          <w:spacing w:val="-40"/>
          <w:sz w:val="27"/>
          <w:szCs w:val="27"/>
          <w:shd w:val="clear" w:color="auto" w:fill="FFFFFF"/>
        </w:rPr>
        <w:t>合</w:t>
      </w:r>
      <w:r>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肥</w:t>
      </w:r>
      <w:r>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工</w:t>
      </w:r>
      <w:r>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业</w:t>
      </w:r>
      <w:r>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大</w:t>
      </w:r>
      <w:r>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学</w:t>
      </w:r>
      <w:r>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管</w:t>
      </w:r>
      <w:r>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理</w:t>
      </w:r>
      <w:r>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学</w:t>
      </w:r>
      <w:r>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院</w:t>
      </w:r>
      <w:r>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信</w:t>
      </w:r>
      <w:r>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息</w:t>
      </w:r>
      <w:r>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技</w:t>
      </w:r>
      <w:r>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术</w:t>
      </w:r>
      <w:r>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与</w:t>
      </w:r>
      <w:r>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工</w:t>
      </w:r>
      <w:r>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程</w:t>
      </w:r>
      <w:r>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管</w:t>
      </w:r>
      <w:r>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理</w:t>
      </w:r>
      <w:r>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研</w:t>
      </w:r>
      <w:r>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究</w:t>
      </w:r>
      <w:r>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所</w:t>
      </w:r>
      <w:r>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所</w:t>
      </w:r>
      <w:r>
        <w:rPr>
          <w:rFonts w:ascii="方正仿宋_GBK" w:eastAsia="方正仿宋_GBK" w:hAnsi="方正仿宋_GBK" w:cs="方正仿宋_GBK" w:hint="eastAsia"/>
          <w:spacing w:val="-40"/>
          <w:sz w:val="27"/>
          <w:szCs w:val="27"/>
          <w:shd w:val="clear" w:color="auto" w:fill="FFFFFF"/>
        </w:rPr>
        <w:t xml:space="preserve"> </w:t>
      </w:r>
      <w:r>
        <w:rPr>
          <w:rFonts w:ascii="方正仿宋_GBK" w:eastAsia="方正仿宋_GBK" w:hAnsi="方正仿宋_GBK" w:cs="方正仿宋_GBK"/>
          <w:spacing w:val="-40"/>
          <w:sz w:val="27"/>
          <w:szCs w:val="27"/>
          <w:shd w:val="clear" w:color="auto" w:fill="FFFFFF"/>
        </w:rPr>
        <w:t>长</w:t>
      </w:r>
      <w:r>
        <w:rPr>
          <w:rFonts w:ascii="方正仿宋_GBK" w:eastAsia="方正仿宋_GBK" w:hAnsi="方正仿宋_GBK" w:cs="方正仿宋_GBK"/>
          <w:sz w:val="27"/>
          <w:szCs w:val="27"/>
          <w:shd w:val="clear" w:color="auto" w:fill="FFFFFF"/>
        </w:rPr>
        <w:t xml:space="preserve"> 梁昌勇</w:t>
      </w:r>
    </w:p>
    <w:p w:rsidR="00743FCA" w:rsidRDefault="00AB6CF4" w:rsidP="00AF35EB">
      <w:pPr>
        <w:pStyle w:val="a3"/>
        <w:widowControl/>
        <w:spacing w:beforeLines="50" w:beforeAutospacing="0" w:afterLines="50" w:afterAutospacing="0"/>
        <w:ind w:leftChars="-50" w:left="-105" w:rightChars="-50" w:right="-105" w:firstLine="600"/>
        <w:outlineLvl w:val="0"/>
      </w:pPr>
      <w:r>
        <w:rPr>
          <w:rFonts w:ascii="方正仿宋_GBK" w:eastAsia="方正仿宋_GBK" w:hAnsi="方正仿宋_GBK" w:cs="方正仿宋_GBK"/>
          <w:spacing w:val="-38"/>
          <w:sz w:val="27"/>
          <w:szCs w:val="27"/>
          <w:shd w:val="clear" w:color="auto" w:fill="FFFFFF"/>
        </w:rPr>
        <w:t>合</w:t>
      </w:r>
      <w:r w:rsidR="00F44E32">
        <w:rPr>
          <w:rFonts w:ascii="方正仿宋_GBK" w:eastAsia="方正仿宋_GBK" w:hAnsi="方正仿宋_GBK" w:cs="方正仿宋_GBK" w:hint="eastAsia"/>
          <w:spacing w:val="-38"/>
          <w:sz w:val="27"/>
          <w:szCs w:val="27"/>
          <w:shd w:val="clear" w:color="auto" w:fill="FFFFFF"/>
        </w:rPr>
        <w:t xml:space="preserve"> </w:t>
      </w:r>
      <w:r>
        <w:rPr>
          <w:rFonts w:ascii="方正仿宋_GBK" w:eastAsia="方正仿宋_GBK" w:hAnsi="方正仿宋_GBK" w:cs="方正仿宋_GBK"/>
          <w:spacing w:val="-38"/>
          <w:sz w:val="27"/>
          <w:szCs w:val="27"/>
          <w:shd w:val="clear" w:color="auto" w:fill="FFFFFF"/>
        </w:rPr>
        <w:t>肥</w:t>
      </w:r>
      <w:r w:rsidR="00F44E32">
        <w:rPr>
          <w:rFonts w:ascii="方正仿宋_GBK" w:eastAsia="方正仿宋_GBK" w:hAnsi="方正仿宋_GBK" w:cs="方正仿宋_GBK" w:hint="eastAsia"/>
          <w:spacing w:val="-38"/>
          <w:sz w:val="27"/>
          <w:szCs w:val="27"/>
          <w:shd w:val="clear" w:color="auto" w:fill="FFFFFF"/>
        </w:rPr>
        <w:t xml:space="preserve"> </w:t>
      </w:r>
      <w:r>
        <w:rPr>
          <w:rFonts w:ascii="方正仿宋_GBK" w:eastAsia="方正仿宋_GBK" w:hAnsi="方正仿宋_GBK" w:cs="方正仿宋_GBK"/>
          <w:spacing w:val="-38"/>
          <w:sz w:val="27"/>
          <w:szCs w:val="27"/>
          <w:shd w:val="clear" w:color="auto" w:fill="FFFFFF"/>
        </w:rPr>
        <w:t>学</w:t>
      </w:r>
      <w:r w:rsidR="00F44E32">
        <w:rPr>
          <w:rFonts w:ascii="方正仿宋_GBK" w:eastAsia="方正仿宋_GBK" w:hAnsi="方正仿宋_GBK" w:cs="方正仿宋_GBK" w:hint="eastAsia"/>
          <w:spacing w:val="-38"/>
          <w:sz w:val="27"/>
          <w:szCs w:val="27"/>
          <w:shd w:val="clear" w:color="auto" w:fill="FFFFFF"/>
        </w:rPr>
        <w:t xml:space="preserve"> </w:t>
      </w:r>
      <w:r>
        <w:rPr>
          <w:rFonts w:ascii="方正仿宋_GBK" w:eastAsia="方正仿宋_GBK" w:hAnsi="方正仿宋_GBK" w:cs="方正仿宋_GBK"/>
          <w:spacing w:val="-38"/>
          <w:sz w:val="27"/>
          <w:szCs w:val="27"/>
          <w:shd w:val="clear" w:color="auto" w:fill="FFFFFF"/>
        </w:rPr>
        <w:t>院（安</w:t>
      </w:r>
      <w:r w:rsidR="00F44E32">
        <w:rPr>
          <w:rFonts w:ascii="方正仿宋_GBK" w:eastAsia="方正仿宋_GBK" w:hAnsi="方正仿宋_GBK" w:cs="方正仿宋_GBK" w:hint="eastAsia"/>
          <w:spacing w:val="-38"/>
          <w:sz w:val="27"/>
          <w:szCs w:val="27"/>
          <w:shd w:val="clear" w:color="auto" w:fill="FFFFFF"/>
        </w:rPr>
        <w:t xml:space="preserve"> </w:t>
      </w:r>
      <w:r>
        <w:rPr>
          <w:rFonts w:ascii="方正仿宋_GBK" w:eastAsia="方正仿宋_GBK" w:hAnsi="方正仿宋_GBK" w:cs="方正仿宋_GBK"/>
          <w:spacing w:val="-38"/>
          <w:sz w:val="27"/>
          <w:szCs w:val="27"/>
          <w:shd w:val="clear" w:color="auto" w:fill="FFFFFF"/>
        </w:rPr>
        <w:t>徽</w:t>
      </w:r>
      <w:r w:rsidR="00F44E32">
        <w:rPr>
          <w:rFonts w:ascii="方正仿宋_GBK" w:eastAsia="方正仿宋_GBK" w:hAnsi="方正仿宋_GBK" w:cs="方正仿宋_GBK" w:hint="eastAsia"/>
          <w:spacing w:val="-38"/>
          <w:sz w:val="27"/>
          <w:szCs w:val="27"/>
          <w:shd w:val="clear" w:color="auto" w:fill="FFFFFF"/>
        </w:rPr>
        <w:t xml:space="preserve"> </w:t>
      </w:r>
      <w:r>
        <w:rPr>
          <w:rFonts w:ascii="方正仿宋_GBK" w:eastAsia="方正仿宋_GBK" w:hAnsi="方正仿宋_GBK" w:cs="方正仿宋_GBK"/>
          <w:spacing w:val="-38"/>
          <w:sz w:val="27"/>
          <w:szCs w:val="27"/>
          <w:shd w:val="clear" w:color="auto" w:fill="FFFFFF"/>
        </w:rPr>
        <w:t>省</w:t>
      </w:r>
      <w:r w:rsidR="00F44E32">
        <w:rPr>
          <w:rFonts w:ascii="方正仿宋_GBK" w:eastAsia="方正仿宋_GBK" w:hAnsi="方正仿宋_GBK" w:cs="方正仿宋_GBK" w:hint="eastAsia"/>
          <w:spacing w:val="-38"/>
          <w:sz w:val="27"/>
          <w:szCs w:val="27"/>
          <w:shd w:val="clear" w:color="auto" w:fill="FFFFFF"/>
        </w:rPr>
        <w:t xml:space="preserve"> </w:t>
      </w:r>
      <w:r>
        <w:rPr>
          <w:rFonts w:ascii="方正仿宋_GBK" w:eastAsia="方正仿宋_GBK" w:hAnsi="方正仿宋_GBK" w:cs="方正仿宋_GBK"/>
          <w:spacing w:val="-38"/>
          <w:sz w:val="27"/>
          <w:szCs w:val="27"/>
          <w:shd w:val="clear" w:color="auto" w:fill="FFFFFF"/>
        </w:rPr>
        <w:t>大</w:t>
      </w:r>
      <w:r w:rsidR="00F44E32">
        <w:rPr>
          <w:rFonts w:ascii="方正仿宋_GBK" w:eastAsia="方正仿宋_GBK" w:hAnsi="方正仿宋_GBK" w:cs="方正仿宋_GBK" w:hint="eastAsia"/>
          <w:spacing w:val="-38"/>
          <w:sz w:val="27"/>
          <w:szCs w:val="27"/>
          <w:shd w:val="clear" w:color="auto" w:fill="FFFFFF"/>
        </w:rPr>
        <w:t xml:space="preserve"> </w:t>
      </w:r>
      <w:r>
        <w:rPr>
          <w:rFonts w:ascii="方正仿宋_GBK" w:eastAsia="方正仿宋_GBK" w:hAnsi="方正仿宋_GBK" w:cs="方正仿宋_GBK"/>
          <w:spacing w:val="-38"/>
          <w:sz w:val="27"/>
          <w:szCs w:val="27"/>
          <w:shd w:val="clear" w:color="auto" w:fill="FFFFFF"/>
        </w:rPr>
        <w:t>学</w:t>
      </w:r>
      <w:r w:rsidR="00F44E32">
        <w:rPr>
          <w:rFonts w:ascii="方正仿宋_GBK" w:eastAsia="方正仿宋_GBK" w:hAnsi="方正仿宋_GBK" w:cs="方正仿宋_GBK" w:hint="eastAsia"/>
          <w:spacing w:val="-38"/>
          <w:sz w:val="27"/>
          <w:szCs w:val="27"/>
          <w:shd w:val="clear" w:color="auto" w:fill="FFFFFF"/>
        </w:rPr>
        <w:t xml:space="preserve"> </w:t>
      </w:r>
      <w:r>
        <w:rPr>
          <w:rFonts w:ascii="方正仿宋_GBK" w:eastAsia="方正仿宋_GBK" w:hAnsi="方正仿宋_GBK" w:cs="方正仿宋_GBK"/>
          <w:spacing w:val="-38"/>
          <w:sz w:val="27"/>
          <w:szCs w:val="27"/>
          <w:shd w:val="clear" w:color="auto" w:fill="FFFFFF"/>
        </w:rPr>
        <w:t>生</w:t>
      </w:r>
      <w:r w:rsidR="00F44E32">
        <w:rPr>
          <w:rFonts w:ascii="方正仿宋_GBK" w:eastAsia="方正仿宋_GBK" w:hAnsi="方正仿宋_GBK" w:cs="方正仿宋_GBK" w:hint="eastAsia"/>
          <w:spacing w:val="-38"/>
          <w:sz w:val="27"/>
          <w:szCs w:val="27"/>
          <w:shd w:val="clear" w:color="auto" w:fill="FFFFFF"/>
        </w:rPr>
        <w:t xml:space="preserve"> </w:t>
      </w:r>
      <w:r>
        <w:rPr>
          <w:rFonts w:ascii="方正仿宋_GBK" w:eastAsia="方正仿宋_GBK" w:hAnsi="方正仿宋_GBK" w:cs="方正仿宋_GBK"/>
          <w:spacing w:val="-38"/>
          <w:sz w:val="27"/>
          <w:szCs w:val="27"/>
          <w:shd w:val="clear" w:color="auto" w:fill="FFFFFF"/>
        </w:rPr>
        <w:t>创</w:t>
      </w:r>
      <w:r w:rsidR="00F44E32">
        <w:rPr>
          <w:rFonts w:ascii="方正仿宋_GBK" w:eastAsia="方正仿宋_GBK" w:hAnsi="方正仿宋_GBK" w:cs="方正仿宋_GBK" w:hint="eastAsia"/>
          <w:spacing w:val="-38"/>
          <w:sz w:val="27"/>
          <w:szCs w:val="27"/>
          <w:shd w:val="clear" w:color="auto" w:fill="FFFFFF"/>
        </w:rPr>
        <w:t xml:space="preserve"> </w:t>
      </w:r>
      <w:r>
        <w:rPr>
          <w:rFonts w:ascii="方正仿宋_GBK" w:eastAsia="方正仿宋_GBK" w:hAnsi="方正仿宋_GBK" w:cs="方正仿宋_GBK"/>
          <w:spacing w:val="-38"/>
          <w:sz w:val="27"/>
          <w:szCs w:val="27"/>
          <w:shd w:val="clear" w:color="auto" w:fill="FFFFFF"/>
        </w:rPr>
        <w:t>新</w:t>
      </w:r>
      <w:r w:rsidR="00F44E32">
        <w:rPr>
          <w:rFonts w:ascii="方正仿宋_GBK" w:eastAsia="方正仿宋_GBK" w:hAnsi="方正仿宋_GBK" w:cs="方正仿宋_GBK" w:hint="eastAsia"/>
          <w:spacing w:val="-38"/>
          <w:sz w:val="27"/>
          <w:szCs w:val="27"/>
          <w:shd w:val="clear" w:color="auto" w:fill="FFFFFF"/>
        </w:rPr>
        <w:t xml:space="preserve"> </w:t>
      </w:r>
      <w:r>
        <w:rPr>
          <w:rFonts w:ascii="方正仿宋_GBK" w:eastAsia="方正仿宋_GBK" w:hAnsi="方正仿宋_GBK" w:cs="方正仿宋_GBK"/>
          <w:spacing w:val="-38"/>
          <w:sz w:val="27"/>
          <w:szCs w:val="27"/>
          <w:shd w:val="clear" w:color="auto" w:fill="FFFFFF"/>
        </w:rPr>
        <w:t>创</w:t>
      </w:r>
      <w:r w:rsidR="00F44E32">
        <w:rPr>
          <w:rFonts w:ascii="方正仿宋_GBK" w:eastAsia="方正仿宋_GBK" w:hAnsi="方正仿宋_GBK" w:cs="方正仿宋_GBK" w:hint="eastAsia"/>
          <w:spacing w:val="-38"/>
          <w:sz w:val="27"/>
          <w:szCs w:val="27"/>
          <w:shd w:val="clear" w:color="auto" w:fill="FFFFFF"/>
        </w:rPr>
        <w:t xml:space="preserve"> </w:t>
      </w:r>
      <w:r>
        <w:rPr>
          <w:rFonts w:ascii="方正仿宋_GBK" w:eastAsia="方正仿宋_GBK" w:hAnsi="方正仿宋_GBK" w:cs="方正仿宋_GBK"/>
          <w:spacing w:val="-38"/>
          <w:sz w:val="27"/>
          <w:szCs w:val="27"/>
          <w:shd w:val="clear" w:color="auto" w:fill="FFFFFF"/>
        </w:rPr>
        <w:t>业</w:t>
      </w:r>
      <w:r w:rsidR="00F44E32">
        <w:rPr>
          <w:rFonts w:ascii="方正仿宋_GBK" w:eastAsia="方正仿宋_GBK" w:hAnsi="方正仿宋_GBK" w:cs="方正仿宋_GBK" w:hint="eastAsia"/>
          <w:spacing w:val="-38"/>
          <w:sz w:val="27"/>
          <w:szCs w:val="27"/>
          <w:shd w:val="clear" w:color="auto" w:fill="FFFFFF"/>
        </w:rPr>
        <w:t xml:space="preserve"> </w:t>
      </w:r>
      <w:r>
        <w:rPr>
          <w:rFonts w:ascii="方正仿宋_GBK" w:eastAsia="方正仿宋_GBK" w:hAnsi="方正仿宋_GBK" w:cs="方正仿宋_GBK"/>
          <w:spacing w:val="-38"/>
          <w:sz w:val="27"/>
          <w:szCs w:val="27"/>
          <w:shd w:val="clear" w:color="auto" w:fill="FFFFFF"/>
        </w:rPr>
        <w:t>教</w:t>
      </w:r>
      <w:r w:rsidR="00F44E32">
        <w:rPr>
          <w:rFonts w:ascii="方正仿宋_GBK" w:eastAsia="方正仿宋_GBK" w:hAnsi="方正仿宋_GBK" w:cs="方正仿宋_GBK" w:hint="eastAsia"/>
          <w:spacing w:val="-38"/>
          <w:sz w:val="27"/>
          <w:szCs w:val="27"/>
          <w:shd w:val="clear" w:color="auto" w:fill="FFFFFF"/>
        </w:rPr>
        <w:t xml:space="preserve"> </w:t>
      </w:r>
      <w:r>
        <w:rPr>
          <w:rFonts w:ascii="方正仿宋_GBK" w:eastAsia="方正仿宋_GBK" w:hAnsi="方正仿宋_GBK" w:cs="方正仿宋_GBK"/>
          <w:spacing w:val="-38"/>
          <w:sz w:val="27"/>
          <w:szCs w:val="27"/>
          <w:shd w:val="clear" w:color="auto" w:fill="FFFFFF"/>
        </w:rPr>
        <w:t>育</w:t>
      </w:r>
      <w:r w:rsidR="00F44E32">
        <w:rPr>
          <w:rFonts w:ascii="方正仿宋_GBK" w:eastAsia="方正仿宋_GBK" w:hAnsi="方正仿宋_GBK" w:cs="方正仿宋_GBK" w:hint="eastAsia"/>
          <w:spacing w:val="-38"/>
          <w:sz w:val="27"/>
          <w:szCs w:val="27"/>
          <w:shd w:val="clear" w:color="auto" w:fill="FFFFFF"/>
        </w:rPr>
        <w:t xml:space="preserve"> </w:t>
      </w:r>
      <w:r>
        <w:rPr>
          <w:rFonts w:ascii="方正仿宋_GBK" w:eastAsia="方正仿宋_GBK" w:hAnsi="方正仿宋_GBK" w:cs="方正仿宋_GBK"/>
          <w:spacing w:val="-38"/>
          <w:sz w:val="27"/>
          <w:szCs w:val="27"/>
          <w:shd w:val="clear" w:color="auto" w:fill="FFFFFF"/>
        </w:rPr>
        <w:t>办</w:t>
      </w:r>
      <w:r w:rsidR="00F44E32">
        <w:rPr>
          <w:rFonts w:ascii="方正仿宋_GBK" w:eastAsia="方正仿宋_GBK" w:hAnsi="方正仿宋_GBK" w:cs="方正仿宋_GBK" w:hint="eastAsia"/>
          <w:spacing w:val="-38"/>
          <w:sz w:val="27"/>
          <w:szCs w:val="27"/>
          <w:shd w:val="clear" w:color="auto" w:fill="FFFFFF"/>
        </w:rPr>
        <w:t xml:space="preserve"> </w:t>
      </w:r>
      <w:r>
        <w:rPr>
          <w:rFonts w:ascii="方正仿宋_GBK" w:eastAsia="方正仿宋_GBK" w:hAnsi="方正仿宋_GBK" w:cs="方正仿宋_GBK"/>
          <w:spacing w:val="-38"/>
          <w:sz w:val="27"/>
          <w:szCs w:val="27"/>
          <w:shd w:val="clear" w:color="auto" w:fill="FFFFFF"/>
        </w:rPr>
        <w:t>公</w:t>
      </w:r>
      <w:r w:rsidR="00F44E32">
        <w:rPr>
          <w:rFonts w:ascii="方正仿宋_GBK" w:eastAsia="方正仿宋_GBK" w:hAnsi="方正仿宋_GBK" w:cs="方正仿宋_GBK" w:hint="eastAsia"/>
          <w:spacing w:val="-38"/>
          <w:sz w:val="27"/>
          <w:szCs w:val="27"/>
          <w:shd w:val="clear" w:color="auto" w:fill="FFFFFF"/>
        </w:rPr>
        <w:t xml:space="preserve"> </w:t>
      </w:r>
      <w:r>
        <w:rPr>
          <w:rFonts w:ascii="方正仿宋_GBK" w:eastAsia="方正仿宋_GBK" w:hAnsi="方正仿宋_GBK" w:cs="方正仿宋_GBK"/>
          <w:spacing w:val="-38"/>
          <w:sz w:val="27"/>
          <w:szCs w:val="27"/>
          <w:shd w:val="clear" w:color="auto" w:fill="FFFFFF"/>
        </w:rPr>
        <w:t>室）副</w:t>
      </w:r>
      <w:r w:rsidR="00F44E32">
        <w:rPr>
          <w:rFonts w:ascii="方正仿宋_GBK" w:eastAsia="方正仿宋_GBK" w:hAnsi="方正仿宋_GBK" w:cs="方正仿宋_GBK" w:hint="eastAsia"/>
          <w:spacing w:val="-38"/>
          <w:sz w:val="27"/>
          <w:szCs w:val="27"/>
          <w:shd w:val="clear" w:color="auto" w:fill="FFFFFF"/>
        </w:rPr>
        <w:t xml:space="preserve"> </w:t>
      </w:r>
      <w:r>
        <w:rPr>
          <w:rFonts w:ascii="方正仿宋_GBK" w:eastAsia="方正仿宋_GBK" w:hAnsi="方正仿宋_GBK" w:cs="方正仿宋_GBK"/>
          <w:spacing w:val="-38"/>
          <w:sz w:val="27"/>
          <w:szCs w:val="27"/>
          <w:shd w:val="clear" w:color="auto" w:fill="FFFFFF"/>
        </w:rPr>
        <w:t>院</w:t>
      </w:r>
      <w:r w:rsidR="00F44E32">
        <w:rPr>
          <w:rFonts w:ascii="方正仿宋_GBK" w:eastAsia="方正仿宋_GBK" w:hAnsi="方正仿宋_GBK" w:cs="方正仿宋_GBK" w:hint="eastAsia"/>
          <w:spacing w:val="-38"/>
          <w:sz w:val="27"/>
          <w:szCs w:val="27"/>
          <w:shd w:val="clear" w:color="auto" w:fill="FFFFFF"/>
        </w:rPr>
        <w:t xml:space="preserve"> </w:t>
      </w:r>
      <w:r>
        <w:rPr>
          <w:rFonts w:ascii="方正仿宋_GBK" w:eastAsia="方正仿宋_GBK" w:hAnsi="方正仿宋_GBK" w:cs="方正仿宋_GBK"/>
          <w:spacing w:val="-38"/>
          <w:sz w:val="27"/>
          <w:szCs w:val="27"/>
          <w:shd w:val="clear" w:color="auto" w:fill="FFFFFF"/>
        </w:rPr>
        <w:t>长</w:t>
      </w:r>
      <w:r>
        <w:rPr>
          <w:rFonts w:ascii="方正仿宋_GBK" w:eastAsia="方正仿宋_GBK" w:hAnsi="方正仿宋_GBK" w:cs="方正仿宋_GBK"/>
          <w:spacing w:val="-10"/>
          <w:sz w:val="27"/>
          <w:szCs w:val="27"/>
          <w:shd w:val="clear" w:color="auto" w:fill="FFFFFF"/>
        </w:rPr>
        <w:t xml:space="preserve"> 刘建中</w:t>
      </w:r>
    </w:p>
    <w:p w:rsidR="00743FCA" w:rsidRDefault="00AB6CF4" w:rsidP="00AF35EB">
      <w:pPr>
        <w:pStyle w:val="a3"/>
        <w:widowControl/>
        <w:spacing w:beforeLines="50" w:beforeAutospacing="0" w:afterLines="50" w:afterAutospacing="0"/>
        <w:ind w:leftChars="-50" w:left="-105" w:rightChars="-50" w:right="-105" w:firstLine="634"/>
        <w:outlineLvl w:val="0"/>
      </w:pPr>
      <w:r>
        <w:rPr>
          <w:rFonts w:ascii="方正仿宋_GBK" w:eastAsia="方正仿宋_GBK" w:hAnsi="方正仿宋_GBK" w:cs="方正仿宋_GBK"/>
          <w:b/>
          <w:sz w:val="27"/>
          <w:szCs w:val="27"/>
          <w:shd w:val="clear" w:color="auto" w:fill="FFFFFF"/>
        </w:rPr>
        <w:t>执行秘书长：</w:t>
      </w:r>
      <w:r>
        <w:rPr>
          <w:rFonts w:ascii="方正仿宋_GBK" w:eastAsia="方正仿宋_GBK" w:hAnsi="方正仿宋_GBK" w:cs="方正仿宋_GBK"/>
          <w:sz w:val="27"/>
          <w:szCs w:val="27"/>
          <w:shd w:val="clear" w:color="auto" w:fill="FFFFFF"/>
        </w:rPr>
        <w:t>梁昌勇</w:t>
      </w:r>
    </w:p>
    <w:p w:rsidR="00743FCA" w:rsidRDefault="00AB6CF4" w:rsidP="00AF35EB">
      <w:pPr>
        <w:pStyle w:val="a3"/>
        <w:widowControl/>
        <w:spacing w:beforeLines="50" w:beforeAutospacing="0" w:afterLines="50" w:afterAutospacing="0"/>
        <w:ind w:leftChars="-50" w:left="-105" w:rightChars="-50" w:right="-105" w:firstLine="634"/>
        <w:outlineLvl w:val="0"/>
      </w:pPr>
      <w:r>
        <w:rPr>
          <w:rFonts w:ascii="方正仿宋_GBK" w:eastAsia="方正仿宋_GBK" w:hAnsi="方正仿宋_GBK" w:cs="方正仿宋_GBK"/>
          <w:b/>
          <w:sz w:val="27"/>
          <w:szCs w:val="27"/>
          <w:shd w:val="clear" w:color="auto" w:fill="FFFFFF"/>
        </w:rPr>
        <w:t>副秘书长：</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仿宋_GBK" w:eastAsia="方正仿宋_GBK" w:hAnsi="方正仿宋_GBK" w:cs="方正仿宋_GBK"/>
          <w:sz w:val="27"/>
          <w:szCs w:val="27"/>
          <w:shd w:val="clear" w:color="auto" w:fill="FFFFFF"/>
        </w:rPr>
        <w:t>合肥工业大学创新学院院长             黄景荣</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仿宋_GBK" w:eastAsia="方正仿宋_GBK" w:hAnsi="方正仿宋_GBK" w:cs="方正仿宋_GBK"/>
          <w:sz w:val="27"/>
          <w:szCs w:val="27"/>
          <w:shd w:val="clear" w:color="auto" w:fill="FFFFFF"/>
        </w:rPr>
        <w:t>合肥学院大学生创新创业教育中心主任   刘沛平</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仿宋_GBK" w:eastAsia="方正仿宋_GBK" w:hAnsi="方正仿宋_GBK" w:cs="方正仿宋_GBK"/>
          <w:sz w:val="27"/>
          <w:szCs w:val="27"/>
          <w:shd w:val="clear" w:color="auto" w:fill="FFFFFF"/>
        </w:rPr>
        <w:t>合肥工业大学学工部副部长             尚广海</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仿宋_GBK" w:eastAsia="方正仿宋_GBK" w:hAnsi="方正仿宋_GBK" w:cs="方正仿宋_GBK"/>
          <w:sz w:val="27"/>
          <w:szCs w:val="27"/>
          <w:shd w:val="clear" w:color="auto" w:fill="FFFFFF"/>
        </w:rPr>
        <w:t> </w:t>
      </w:r>
    </w:p>
    <w:p w:rsidR="00743FCA" w:rsidRDefault="00AB6CF4" w:rsidP="00AF35EB">
      <w:pPr>
        <w:pStyle w:val="a3"/>
        <w:widowControl/>
        <w:spacing w:beforeLines="50" w:beforeAutospacing="0" w:afterLines="50" w:afterAutospacing="0"/>
        <w:ind w:leftChars="-50" w:left="-105" w:rightChars="-50" w:right="-105" w:firstLine="632"/>
        <w:outlineLvl w:val="0"/>
      </w:pPr>
      <w:r>
        <w:rPr>
          <w:rFonts w:ascii="方正仿宋_GBK" w:eastAsia="方正仿宋_GBK" w:hAnsi="方正仿宋_GBK" w:cs="方正仿宋_GBK"/>
          <w:sz w:val="27"/>
          <w:szCs w:val="27"/>
          <w:shd w:val="clear" w:color="auto" w:fill="FFFFFF"/>
        </w:rPr>
        <w:t>工作人员名单在大赛官网另行公布。</w:t>
      </w:r>
    </w:p>
    <w:p w:rsidR="00743FCA" w:rsidRDefault="00743FCA" w:rsidP="00AF35EB">
      <w:pPr>
        <w:pStyle w:val="a3"/>
        <w:widowControl/>
        <w:spacing w:beforeLines="100" w:beforeAutospacing="0" w:afterAutospacing="0"/>
        <w:ind w:leftChars="100" w:left="210"/>
        <w:outlineLvl w:val="0"/>
      </w:pPr>
    </w:p>
    <w:p w:rsidR="00743FCA" w:rsidRDefault="00AB6CF4" w:rsidP="00AF35EB">
      <w:pPr>
        <w:pStyle w:val="a3"/>
        <w:widowControl/>
        <w:spacing w:beforeLines="100" w:beforeAutospacing="0" w:afterAutospacing="0"/>
        <w:ind w:leftChars="100" w:left="210"/>
        <w:outlineLvl w:val="0"/>
      </w:pPr>
      <w:r>
        <w:rPr>
          <w:rFonts w:ascii="仿宋_GB2312" w:eastAsia="仿宋_GB2312" w:cs="仿宋_GB2312" w:hint="eastAsia"/>
          <w:szCs w:val="24"/>
          <w:shd w:val="clear" w:color="auto" w:fill="FFFFFF"/>
        </w:rPr>
        <w:t> </w:t>
      </w:r>
    </w:p>
    <w:p w:rsidR="00743FCA" w:rsidRDefault="00743FCA" w:rsidP="00AF35EB">
      <w:pPr>
        <w:spacing w:beforeLines="100"/>
        <w:ind w:leftChars="100" w:left="210"/>
        <w:jc w:val="left"/>
        <w:outlineLvl w:val="0"/>
        <w:rPr>
          <w:rFonts w:ascii="方正仿宋_GBK" w:eastAsia="方正仿宋_GBK" w:hAnsi="仿宋"/>
          <w:sz w:val="27"/>
          <w:szCs w:val="27"/>
        </w:rPr>
      </w:pPr>
    </w:p>
    <w:sectPr w:rsidR="00743FCA" w:rsidSect="00743FC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1AB2" w:rsidRDefault="00C91AB2" w:rsidP="00C91AB2">
      <w:r>
        <w:separator/>
      </w:r>
    </w:p>
  </w:endnote>
  <w:endnote w:type="continuationSeparator" w:id="1">
    <w:p w:rsidR="00C91AB2" w:rsidRDefault="00C91AB2" w:rsidP="00C91A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_GBK">
    <w:altName w:val="微软雅黑"/>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黑体_GBK">
    <w:altName w:val="微软雅黑"/>
    <w:charset w:val="86"/>
    <w:family w:val="script"/>
    <w:pitch w:val="fixed"/>
    <w:sig w:usb0="00000000" w:usb1="080E0000" w:usb2="00000010" w:usb3="00000000" w:csb0="00040000" w:csb1="00000000"/>
  </w:font>
  <w:font w:name="方正小标宋_GBK">
    <w:altName w:val="微软雅黑"/>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1AB2" w:rsidRDefault="00C91AB2" w:rsidP="00C91AB2">
      <w:r>
        <w:separator/>
      </w:r>
    </w:p>
  </w:footnote>
  <w:footnote w:type="continuationSeparator" w:id="1">
    <w:p w:rsidR="00C91AB2" w:rsidRDefault="00C91AB2" w:rsidP="00C91A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785A48"/>
    <w:rsid w:val="001220F3"/>
    <w:rsid w:val="001459CF"/>
    <w:rsid w:val="00303279"/>
    <w:rsid w:val="00320487"/>
    <w:rsid w:val="00464578"/>
    <w:rsid w:val="007243EC"/>
    <w:rsid w:val="00743FCA"/>
    <w:rsid w:val="00785A48"/>
    <w:rsid w:val="00933135"/>
    <w:rsid w:val="00AB6CF4"/>
    <w:rsid w:val="00AF35EB"/>
    <w:rsid w:val="00B10B73"/>
    <w:rsid w:val="00C05D59"/>
    <w:rsid w:val="00C41E39"/>
    <w:rsid w:val="00C91AB2"/>
    <w:rsid w:val="00D177F0"/>
    <w:rsid w:val="00F3618B"/>
    <w:rsid w:val="00F44E32"/>
    <w:rsid w:val="325C6A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FCA"/>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43FCA"/>
    <w:pPr>
      <w:spacing w:beforeAutospacing="1" w:afterAutospacing="1"/>
      <w:jc w:val="left"/>
    </w:pPr>
    <w:rPr>
      <w:rFonts w:cs="Times New Roman"/>
      <w:kern w:val="0"/>
      <w:sz w:val="24"/>
    </w:rPr>
  </w:style>
  <w:style w:type="character" w:styleId="a4">
    <w:name w:val="FollowedHyperlink"/>
    <w:basedOn w:val="a0"/>
    <w:uiPriority w:val="99"/>
    <w:unhideWhenUsed/>
    <w:rsid w:val="00743FCA"/>
    <w:rPr>
      <w:color w:val="800080"/>
      <w:u w:val="none"/>
    </w:rPr>
  </w:style>
  <w:style w:type="character" w:styleId="a5">
    <w:name w:val="Hyperlink"/>
    <w:basedOn w:val="a0"/>
    <w:uiPriority w:val="99"/>
    <w:unhideWhenUsed/>
    <w:rsid w:val="00743FCA"/>
    <w:rPr>
      <w:color w:val="0000FF"/>
      <w:u w:val="none"/>
    </w:rPr>
  </w:style>
  <w:style w:type="paragraph" w:customStyle="1" w:styleId="1">
    <w:name w:val="列出段落1"/>
    <w:basedOn w:val="a"/>
    <w:uiPriority w:val="34"/>
    <w:qFormat/>
    <w:rsid w:val="00743FCA"/>
    <w:pPr>
      <w:ind w:firstLineChars="200" w:firstLine="420"/>
    </w:pPr>
  </w:style>
  <w:style w:type="paragraph" w:styleId="a6">
    <w:name w:val="header"/>
    <w:basedOn w:val="a"/>
    <w:link w:val="Char"/>
    <w:uiPriority w:val="99"/>
    <w:semiHidden/>
    <w:unhideWhenUsed/>
    <w:rsid w:val="00C91A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C91AB2"/>
    <w:rPr>
      <w:rFonts w:asciiTheme="minorHAnsi" w:eastAsiaTheme="minorEastAsia" w:hAnsiTheme="minorHAnsi" w:cstheme="minorBidi"/>
      <w:kern w:val="2"/>
      <w:sz w:val="18"/>
      <w:szCs w:val="18"/>
    </w:rPr>
  </w:style>
  <w:style w:type="paragraph" w:styleId="a7">
    <w:name w:val="footer"/>
    <w:basedOn w:val="a"/>
    <w:link w:val="Char0"/>
    <w:uiPriority w:val="99"/>
    <w:semiHidden/>
    <w:unhideWhenUsed/>
    <w:rsid w:val="00C91AB2"/>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C91AB2"/>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728</Words>
  <Characters>4150</Characters>
  <Application>Microsoft Office Word</Application>
  <DocSecurity>0</DocSecurity>
  <Lines>34</Lines>
  <Paragraphs>9</Paragraphs>
  <ScaleCrop>false</ScaleCrop>
  <Company/>
  <LinksUpToDate>false</LinksUpToDate>
  <CharactersWithSpaces>4869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DADI</dc:creator>
  <cp:lastModifiedBy>DADI</cp:lastModifiedBy>
  <cp:revision>7</cp:revision>
  <dcterms:created xsi:type="dcterms:W3CDTF">2016-04-27T06:00:00Z</dcterms:created>
  <dcterms:modified xsi:type="dcterms:W3CDTF">2016-05-18T07:20:00Z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